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EB" w:rsidRDefault="00EA17EB" w:rsidP="00EA17EB">
      <w:pPr>
        <w:jc w:val="center"/>
        <w:rPr>
          <w:rtl/>
        </w:rPr>
      </w:pPr>
      <w:r>
        <w:rPr>
          <w:rFonts w:cs="Arial" w:hint="cs"/>
          <w:sz w:val="40"/>
          <w:szCs w:val="40"/>
          <w:rtl/>
        </w:rPr>
        <w:t xml:space="preserve">دور </w:t>
      </w:r>
      <w:r w:rsidRPr="00EA17EB">
        <w:rPr>
          <w:rFonts w:cs="Arial"/>
          <w:sz w:val="40"/>
          <w:szCs w:val="40"/>
          <w:rtl/>
        </w:rPr>
        <w:t>المدرسة في تنمية مهارات التفكير النقدي والإبداعي وما وراء المعرفي لدى المتعلمين (دراسة ميدانية)</w:t>
      </w:r>
    </w:p>
    <w:p w:rsidR="00EA17EB" w:rsidRPr="00EA17EB" w:rsidRDefault="00EA17EB" w:rsidP="00EA17EB">
      <w:pPr>
        <w:rPr>
          <w:sz w:val="40"/>
          <w:szCs w:val="40"/>
          <w:rtl/>
        </w:rPr>
      </w:pPr>
    </w:p>
    <w:p w:rsidR="00EA17EB" w:rsidRDefault="00EA17EB" w:rsidP="00EA17EB">
      <w:pPr>
        <w:rPr>
          <w:rtl/>
        </w:rPr>
      </w:pPr>
      <w:r>
        <w:rPr>
          <w:rFonts w:cs="Arial"/>
          <w:rtl/>
        </w:rPr>
        <w:t>د. عائشة عهد حوري</w:t>
      </w:r>
    </w:p>
    <w:p w:rsidR="00EA17EB" w:rsidRDefault="00EA17EB" w:rsidP="00EA17EB">
      <w:pPr>
        <w:rPr>
          <w:rtl/>
        </w:rPr>
      </w:pPr>
      <w:r>
        <w:rPr>
          <w:rFonts w:cs="Arial"/>
          <w:rtl/>
        </w:rPr>
        <w:t>جامعة حلب - كلية التربية- قسم المناهج وطرائق التدريس</w:t>
      </w:r>
    </w:p>
    <w:p w:rsidR="00EA17EB" w:rsidRPr="00EA17EB" w:rsidRDefault="00EA17EB" w:rsidP="00EA17EB">
      <w:pPr>
        <w:jc w:val="center"/>
        <w:rPr>
          <w:sz w:val="72"/>
          <w:szCs w:val="72"/>
          <w:rtl/>
        </w:rPr>
      </w:pPr>
      <w:r w:rsidRPr="00EA17EB">
        <w:rPr>
          <w:rFonts w:cs="Arial"/>
          <w:sz w:val="72"/>
          <w:szCs w:val="72"/>
          <w:rtl/>
        </w:rPr>
        <w:t>الملخص</w:t>
      </w:r>
    </w:p>
    <w:p w:rsidR="00EA17EB" w:rsidRDefault="00EA17EB" w:rsidP="00EA17EB">
      <w:pPr>
        <w:rPr>
          <w:rtl/>
        </w:rPr>
      </w:pPr>
      <w:r>
        <w:rPr>
          <w:rFonts w:cs="Arial"/>
          <w:rtl/>
        </w:rPr>
        <w:t xml:space="preserve">هدفت الدراسة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تعرف مدى مساهمة دور المدرسة في تنمية مهارات التفكير النقدي </w:t>
      </w:r>
      <w:proofErr w:type="spellStart"/>
      <w:r>
        <w:rPr>
          <w:rFonts w:cs="Arial"/>
          <w:rtl/>
        </w:rPr>
        <w:t>والإيداعي</w:t>
      </w:r>
      <w:proofErr w:type="spellEnd"/>
      <w:r>
        <w:rPr>
          <w:rFonts w:cs="Arial"/>
          <w:rtl/>
        </w:rPr>
        <w:t xml:space="preserve"> </w:t>
      </w:r>
      <w:r>
        <w:rPr>
          <w:cs/>
        </w:rPr>
        <w:t>‎</w:t>
      </w:r>
      <w:r>
        <w:rPr>
          <w:rFonts w:hint="cs"/>
          <w:rtl/>
        </w:rPr>
        <w:t>ما وراء</w:t>
      </w:r>
      <w:r>
        <w:rPr>
          <w:rFonts w:cs="Arial"/>
          <w:rtl/>
        </w:rPr>
        <w:t>‏</w:t>
      </w:r>
    </w:p>
    <w:p w:rsidR="00EA17EB" w:rsidRDefault="00EA17EB" w:rsidP="00EA17EB">
      <w:pPr>
        <w:rPr>
          <w:rtl/>
        </w:rPr>
      </w:pPr>
      <w:r>
        <w:rPr>
          <w:rFonts w:cs="Arial"/>
          <w:rtl/>
        </w:rPr>
        <w:t>المعرفي لدى المتعلمين في مدارس التعليم الأساسي والثانوي في مدينة حلب في سورية. لهذا استخدمت</w:t>
      </w:r>
    </w:p>
    <w:p w:rsidR="00EA17EB" w:rsidRDefault="00EA17EB" w:rsidP="00EA17EB">
      <w:pPr>
        <w:rPr>
          <w:rtl/>
        </w:rPr>
      </w:pPr>
      <w:proofErr w:type="spellStart"/>
      <w:r>
        <w:rPr>
          <w:rFonts w:cs="Arial"/>
          <w:rtl/>
        </w:rPr>
        <w:t>الباحئة</w:t>
      </w:r>
      <w:proofErr w:type="spellEnd"/>
      <w:r>
        <w:rPr>
          <w:rFonts w:cs="Arial"/>
          <w:rtl/>
        </w:rPr>
        <w:t xml:space="preserve"> المنهج الوصفي التحليلي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واقتصررت</w:t>
      </w:r>
      <w:proofErr w:type="spellEnd"/>
      <w:r>
        <w:rPr>
          <w:rFonts w:cs="Arial"/>
          <w:rtl/>
        </w:rPr>
        <w:t xml:space="preserve"> على الأداة: </w:t>
      </w:r>
      <w:proofErr w:type="spellStart"/>
      <w:r>
        <w:rPr>
          <w:rFonts w:cs="Arial"/>
          <w:rtl/>
        </w:rPr>
        <w:t>الاستبانة</w:t>
      </w:r>
      <w:proofErr w:type="spellEnd"/>
      <w:r>
        <w:rPr>
          <w:rFonts w:cs="Arial"/>
          <w:rtl/>
        </w:rPr>
        <w:t xml:space="preserve"> التي تضمنت فقرتين شملت كل منها</w:t>
      </w:r>
    </w:p>
    <w:p w:rsidR="00EA17EB" w:rsidRDefault="00EA17EB" w:rsidP="00EA17EB">
      <w:pPr>
        <w:rPr>
          <w:rtl/>
        </w:rPr>
      </w:pPr>
      <w:r>
        <w:rPr>
          <w:rFonts w:cs="Arial" w:hint="cs"/>
          <w:rtl/>
        </w:rPr>
        <w:t>(</w:t>
      </w:r>
      <w:r>
        <w:rPr>
          <w:rFonts w:cs="Arial"/>
        </w:rPr>
        <w:t>13</w:t>
      </w:r>
      <w:r>
        <w:rPr>
          <w:rFonts w:cs="Arial" w:hint="cs"/>
          <w:rtl/>
        </w:rPr>
        <w:t>)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بندء</w:t>
      </w:r>
      <w:proofErr w:type="spellEnd"/>
      <w:r>
        <w:rPr>
          <w:rFonts w:cs="Arial"/>
          <w:rtl/>
        </w:rPr>
        <w:t xml:space="preserve"> تضمنت الفقرة الأولى: الواقع المدرسي وتنمية </w:t>
      </w:r>
      <w:proofErr w:type="spellStart"/>
      <w:r>
        <w:rPr>
          <w:rFonts w:cs="Arial"/>
          <w:rtl/>
        </w:rPr>
        <w:t>التفكيرء</w:t>
      </w:r>
      <w:proofErr w:type="spellEnd"/>
      <w:r>
        <w:rPr>
          <w:rFonts w:cs="Arial"/>
          <w:rtl/>
        </w:rPr>
        <w:t xml:space="preserve"> وشملت الفقرة الثانية </w:t>
      </w:r>
      <w:proofErr w:type="spellStart"/>
      <w:r>
        <w:rPr>
          <w:rFonts w:cs="Arial"/>
          <w:rtl/>
        </w:rPr>
        <w:t>اليات</w:t>
      </w:r>
      <w:proofErr w:type="spellEnd"/>
      <w:r>
        <w:rPr>
          <w:rFonts w:cs="Arial"/>
          <w:rtl/>
        </w:rPr>
        <w:t xml:space="preserve"> تطبيق</w:t>
      </w:r>
    </w:p>
    <w:p w:rsidR="00EA17EB" w:rsidRDefault="00EA17EB" w:rsidP="00EA17EB">
      <w:pPr>
        <w:rPr>
          <w:rtl/>
        </w:rPr>
      </w:pPr>
      <w:r>
        <w:rPr>
          <w:rFonts w:cs="Arial"/>
          <w:rtl/>
        </w:rPr>
        <w:t>مهارات التفكير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وذلك لتقصي آراء المعلمين والمعلمات في هذه المدارس فاقتصر العدد الكلي للعينة</w:t>
      </w:r>
    </w:p>
    <w:p w:rsidR="00EA17EB" w:rsidRDefault="00EA17EB" w:rsidP="00EA17EB">
      <w:pPr>
        <w:rPr>
          <w:rtl/>
        </w:rPr>
      </w:pPr>
      <w:proofErr w:type="spellStart"/>
      <w:r>
        <w:rPr>
          <w:rFonts w:cs="Arial"/>
          <w:rtl/>
        </w:rPr>
        <w:t>القصدية</w:t>
      </w:r>
      <w:proofErr w:type="spellEnd"/>
      <w:r>
        <w:rPr>
          <w:rFonts w:cs="Arial"/>
          <w:rtl/>
        </w:rPr>
        <w:t xml:space="preserve"> على (</w:t>
      </w:r>
      <w:r>
        <w:rPr>
          <w:rFonts w:cs="Arial"/>
        </w:rPr>
        <w:t>100</w:t>
      </w:r>
      <w:r>
        <w:rPr>
          <w:rFonts w:cs="Arial"/>
          <w:rtl/>
        </w:rPr>
        <w:t>) معلم ومعلمة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وتم إجراء الصدق والثبات. وأظهرت النتائج أن نسب إجابات</w:t>
      </w:r>
    </w:p>
    <w:p w:rsidR="00EA17EB" w:rsidRDefault="00EA17EB" w:rsidP="00EA17EB">
      <w:pPr>
        <w:rPr>
          <w:rtl/>
        </w:rPr>
      </w:pPr>
      <w:r>
        <w:rPr>
          <w:rFonts w:cs="Arial"/>
          <w:rtl/>
        </w:rPr>
        <w:t>الموافقين ترجحت بين العالية جداً والعالية في التركيز على دور المعلم باستخدام استراتيجيات متنوعة</w:t>
      </w:r>
    </w:p>
    <w:p w:rsidR="00EA17EB" w:rsidRDefault="00EA17EB" w:rsidP="00EA17EB">
      <w:pPr>
        <w:rPr>
          <w:rtl/>
        </w:rPr>
      </w:pPr>
      <w:r>
        <w:rPr>
          <w:cs/>
        </w:rPr>
        <w:t>‎</w:t>
      </w:r>
      <w:r>
        <w:rPr>
          <w:rFonts w:hint="cs"/>
          <w:rtl/>
          <w:lang w:bidi="ar-QA"/>
        </w:rPr>
        <w:t>ووسائل</w:t>
      </w:r>
      <w:r>
        <w:rPr>
          <w:rFonts w:cs="Arial"/>
          <w:rtl/>
        </w:rPr>
        <w:t xml:space="preserve"> ‏ حديثة وأساليب تقويم موضوعية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وتوفير مكونات البيئة المدرسية ومستلزمات العملية التعليمية؛</w:t>
      </w:r>
    </w:p>
    <w:p w:rsidR="00EA17EB" w:rsidRDefault="00EA17EB" w:rsidP="00EA17EB">
      <w:pPr>
        <w:rPr>
          <w:rtl/>
        </w:rPr>
      </w:pPr>
      <w:r>
        <w:rPr>
          <w:rFonts w:cs="Arial"/>
          <w:rtl/>
        </w:rPr>
        <w:t>وتحديث الإدارة» وتجديد خبرات المعلمين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بهدف تطوير دور المدرسة للقيام بتخريج جيل مفكر يسهمون</w:t>
      </w:r>
    </w:p>
    <w:p w:rsidR="00EA17EB" w:rsidRDefault="00EA17EB" w:rsidP="00EA17EB">
      <w:pPr>
        <w:rPr>
          <w:rFonts w:hint="cs"/>
          <w:rtl/>
        </w:rPr>
      </w:pPr>
      <w:r>
        <w:rPr>
          <w:rFonts w:cs="Arial"/>
          <w:rtl/>
        </w:rPr>
        <w:t>برفد سوق العمل بالخبرات المنتجة التي تعمل على تطوير المجتمع.</w:t>
      </w:r>
    </w:p>
    <w:p w:rsidR="00EA17EB" w:rsidRDefault="00EA17EB" w:rsidP="00EA17EB">
      <w:pPr>
        <w:rPr>
          <w:rFonts w:hint="cs"/>
          <w:rtl/>
        </w:rPr>
      </w:pPr>
    </w:p>
    <w:p w:rsidR="00EA17EB" w:rsidRDefault="00EA17EB" w:rsidP="00EA17EB">
      <w:pPr>
        <w:rPr>
          <w:rFonts w:hint="cs"/>
          <w:rtl/>
        </w:rPr>
      </w:pPr>
    </w:p>
    <w:p w:rsidR="00EA17EB" w:rsidRDefault="00EA17EB" w:rsidP="00EA17EB">
      <w:pPr>
        <w:jc w:val="center"/>
      </w:pPr>
      <w:r>
        <w:rPr>
          <w:cs/>
        </w:rPr>
        <w:t>‎</w:t>
      </w:r>
      <w:r w:rsidRPr="00EA17EB">
        <w:rPr>
          <w:sz w:val="72"/>
          <w:szCs w:val="72"/>
        </w:rPr>
        <w:t>Abstract</w:t>
      </w:r>
      <w:r>
        <w:rPr>
          <w:rFonts w:cs="Arial"/>
          <w:rtl/>
        </w:rPr>
        <w:t>‏</w:t>
      </w:r>
    </w:p>
    <w:p w:rsidR="00EA17EB" w:rsidRDefault="00EA17EB" w:rsidP="00EA17EB">
      <w:pPr>
        <w:jc w:val="right"/>
        <w:rPr>
          <w:rtl/>
        </w:rPr>
      </w:pPr>
    </w:p>
    <w:p w:rsidR="00EA17EB" w:rsidRDefault="00EA17EB" w:rsidP="00EA17EB">
      <w:pPr>
        <w:jc w:val="right"/>
      </w:pPr>
      <w:r>
        <w:t>The research aims to trace the school role in developing the skills of creative</w:t>
      </w:r>
    </w:p>
    <w:p w:rsidR="00EA17EB" w:rsidRDefault="00EA17EB" w:rsidP="00EA17EB">
      <w:pPr>
        <w:jc w:val="right"/>
      </w:pPr>
      <w:r>
        <w:t>and critical thought and beyond the knowledge of the students in compulsory</w:t>
      </w:r>
    </w:p>
    <w:p w:rsidR="00EA17EB" w:rsidRDefault="00EA17EB" w:rsidP="00EA17EB">
      <w:pPr>
        <w:jc w:val="right"/>
      </w:pPr>
      <w:r>
        <w:t>and secondary schools in Aleppo, Syria that is why the researcher used the</w:t>
      </w:r>
    </w:p>
    <w:p w:rsidR="00EA17EB" w:rsidRDefault="00EA17EB" w:rsidP="00EA17EB">
      <w:pPr>
        <w:jc w:val="right"/>
      </w:pPr>
      <w:r>
        <w:t>analytical descriptive methodology, and concentrated on the "Questionnaire</w:t>
      </w:r>
      <w:r>
        <w:rPr>
          <w:rFonts w:cs="Arial"/>
          <w:rtl/>
        </w:rPr>
        <w:t>"</w:t>
      </w:r>
    </w:p>
    <w:p w:rsidR="00EA17EB" w:rsidRDefault="00EA17EB" w:rsidP="00EA17EB">
      <w:pPr>
        <w:jc w:val="right"/>
      </w:pPr>
      <w:r>
        <w:lastRenderedPageBreak/>
        <w:t>tool which included two parts each of which included 13 chapters the first</w:t>
      </w:r>
    </w:p>
    <w:p w:rsidR="00EA17EB" w:rsidRDefault="00EA17EB" w:rsidP="00EA17EB">
      <w:pPr>
        <w:jc w:val="right"/>
      </w:pPr>
      <w:r>
        <w:t>chapters included the scholastic real situation and thought development. The</w:t>
      </w:r>
    </w:p>
    <w:p w:rsidR="00EA17EB" w:rsidRDefault="00EA17EB" w:rsidP="00EA17EB">
      <w:pPr>
        <w:jc w:val="right"/>
      </w:pPr>
      <w:r>
        <w:t>second chapter includes the school's role in applying thinking skills. The total</w:t>
      </w:r>
    </w:p>
    <w:p w:rsidR="00EA17EB" w:rsidRDefault="00EA17EB" w:rsidP="00EA17EB">
      <w:pPr>
        <w:jc w:val="right"/>
      </w:pPr>
      <w:r>
        <w:t>number of objective samples was (100 male and female teachers) and</w:t>
      </w:r>
    </w:p>
    <w:p w:rsidR="00EA17EB" w:rsidRDefault="00EA17EB" w:rsidP="00EA17EB">
      <w:pPr>
        <w:jc w:val="right"/>
      </w:pPr>
      <w:r>
        <w:t>consistency and stability were taken into consideration. The results showed</w:t>
      </w:r>
    </w:p>
    <w:p w:rsidR="00EA17EB" w:rsidRDefault="00EA17EB" w:rsidP="00EA17EB">
      <w:pPr>
        <w:jc w:val="right"/>
      </w:pPr>
      <w:r>
        <w:t>that the high rate of supporter's answers concentrated on the roles of the</w:t>
      </w:r>
    </w:p>
    <w:p w:rsidR="00EA17EB" w:rsidRDefault="00EA17EB" w:rsidP="00EA17EB">
      <w:pPr>
        <w:jc w:val="right"/>
      </w:pPr>
      <w:r>
        <w:t>teachers in schools in using different strategies in thinking skills and a variety of</w:t>
      </w:r>
    </w:p>
    <w:p w:rsidR="00EA17EB" w:rsidRDefault="00EA17EB" w:rsidP="00EA17EB">
      <w:pPr>
        <w:jc w:val="right"/>
      </w:pPr>
      <w:r>
        <w:t>test tools, using technological teaching aids, providing suitable scholastic</w:t>
      </w:r>
    </w:p>
    <w:p w:rsidR="00EA17EB" w:rsidRDefault="00EA17EB" w:rsidP="00EA17EB">
      <w:pPr>
        <w:jc w:val="right"/>
        <w:rPr>
          <w:rtl/>
        </w:rPr>
      </w:pPr>
    </w:p>
    <w:p w:rsidR="00EA17EB" w:rsidRDefault="00EA17EB" w:rsidP="00EA17EB">
      <w:pPr>
        <w:jc w:val="right"/>
      </w:pPr>
      <w:r>
        <w:t>environment as wells as developing administration. Whereas the medium</w:t>
      </w:r>
    </w:p>
    <w:p w:rsidR="00EA17EB" w:rsidRDefault="00EA17EB" w:rsidP="00EA17EB">
      <w:pPr>
        <w:jc w:val="right"/>
        <w:rPr>
          <w:rtl/>
        </w:rPr>
      </w:pPr>
    </w:p>
    <w:p w:rsidR="00EA17EB" w:rsidRDefault="00EA17EB" w:rsidP="00EA17EB">
      <w:pPr>
        <w:jc w:val="right"/>
      </w:pPr>
      <w:r>
        <w:t>percentage of supporter's answers indicated the progression of the teaching</w:t>
      </w:r>
    </w:p>
    <w:p w:rsidR="00EA17EB" w:rsidRDefault="00EA17EB" w:rsidP="00EA17EB">
      <w:pPr>
        <w:jc w:val="right"/>
        <w:rPr>
          <w:rtl/>
        </w:rPr>
      </w:pPr>
    </w:p>
    <w:p w:rsidR="00EA17EB" w:rsidRDefault="00EA17EB" w:rsidP="00EA17EB">
      <w:pPr>
        <w:jc w:val="right"/>
      </w:pPr>
      <w:r>
        <w:t>process and refreshing the teacher's experiences. The low percentage, on the</w:t>
      </w:r>
    </w:p>
    <w:p w:rsidR="00EA17EB" w:rsidRDefault="00EA17EB" w:rsidP="00EA17EB">
      <w:pPr>
        <w:jc w:val="right"/>
        <w:rPr>
          <w:rtl/>
        </w:rPr>
      </w:pPr>
    </w:p>
    <w:p w:rsidR="00EA17EB" w:rsidRDefault="00EA17EB" w:rsidP="00EA17EB">
      <w:pPr>
        <w:jc w:val="right"/>
      </w:pPr>
      <w:r>
        <w:t>other hand, showed the lack in defining the teachers levels. The research also</w:t>
      </w:r>
    </w:p>
    <w:p w:rsidR="00EA17EB" w:rsidRDefault="00EA17EB" w:rsidP="00EA17EB">
      <w:pPr>
        <w:jc w:val="right"/>
        <w:rPr>
          <w:rtl/>
        </w:rPr>
      </w:pPr>
    </w:p>
    <w:p w:rsidR="00EA17EB" w:rsidRDefault="00EA17EB" w:rsidP="00EA17EB">
      <w:pPr>
        <w:jc w:val="right"/>
      </w:pPr>
      <w:r>
        <w:t>Suggested to train the trainers on the critical and creative thinking as well as</w:t>
      </w:r>
    </w:p>
    <w:p w:rsidR="00EA17EB" w:rsidRDefault="00EA17EB" w:rsidP="00EA17EB">
      <w:pPr>
        <w:jc w:val="right"/>
        <w:rPr>
          <w:rtl/>
        </w:rPr>
      </w:pPr>
    </w:p>
    <w:p w:rsidR="00EA17EB" w:rsidRDefault="00EA17EB" w:rsidP="00EA17EB">
      <w:pPr>
        <w:jc w:val="right"/>
      </w:pPr>
      <w:r>
        <w:t>beyond knowledge skills in curricula in order to direct them to achieve their</w:t>
      </w:r>
    </w:p>
    <w:p w:rsidR="00EA17EB" w:rsidRDefault="00EA17EB" w:rsidP="00EA17EB">
      <w:pPr>
        <w:jc w:val="right"/>
        <w:rPr>
          <w:rtl/>
        </w:rPr>
      </w:pPr>
    </w:p>
    <w:p w:rsidR="00D623AD" w:rsidRDefault="00EA17EB" w:rsidP="00EA17EB">
      <w:pPr>
        <w:jc w:val="right"/>
      </w:pPr>
      <w:r>
        <w:t>future interests and plans</w:t>
      </w:r>
      <w:r>
        <w:rPr>
          <w:rFonts w:cs="Arial"/>
          <w:rtl/>
        </w:rPr>
        <w:t>.</w:t>
      </w:r>
    </w:p>
    <w:sectPr w:rsidR="00D623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A17EB"/>
    <w:rsid w:val="00D623AD"/>
    <w:rsid w:val="00EA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2137</Characters>
  <Application>Microsoft Office Word</Application>
  <DocSecurity>0</DocSecurity>
  <Lines>17</Lines>
  <Paragraphs>5</Paragraphs>
  <ScaleCrop>false</ScaleCrop>
  <Company>HP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2019-04-04T17:35:00Z</dcterms:created>
  <dcterms:modified xsi:type="dcterms:W3CDTF">2019-04-04T17:40:00Z</dcterms:modified>
</cp:coreProperties>
</file>