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20" w:rsidRPr="00D34424" w:rsidRDefault="00572B20" w:rsidP="00D34424">
      <w:pPr>
        <w:jc w:val="center"/>
        <w:rPr>
          <w:sz w:val="40"/>
          <w:szCs w:val="40"/>
          <w:rtl/>
        </w:rPr>
      </w:pPr>
      <w:r w:rsidRPr="00D34424">
        <w:rPr>
          <w:rFonts w:cs="Arial"/>
          <w:sz w:val="40"/>
          <w:szCs w:val="40"/>
          <w:rtl/>
        </w:rPr>
        <w:t xml:space="preserve">درجة فاعلية مشروع التطوير التربوي </w:t>
      </w:r>
      <w:r w:rsidRPr="00D34424">
        <w:rPr>
          <w:sz w:val="40"/>
          <w:szCs w:val="40"/>
          <w:cs/>
        </w:rPr>
        <w:t>‎</w:t>
      </w:r>
      <w:r w:rsidR="00D34424" w:rsidRPr="00D34424">
        <w:rPr>
          <w:rFonts w:hint="cs"/>
          <w:sz w:val="40"/>
          <w:szCs w:val="40"/>
          <w:rtl/>
        </w:rPr>
        <w:t>(</w:t>
      </w:r>
      <w:r w:rsidR="00D34424" w:rsidRPr="00D34424">
        <w:rPr>
          <w:sz w:val="40"/>
          <w:szCs w:val="40"/>
        </w:rPr>
        <w:t>ERFKE</w:t>
      </w:r>
      <w:r w:rsidR="00D34424" w:rsidRPr="00D34424">
        <w:rPr>
          <w:rFonts w:hint="cs"/>
          <w:sz w:val="40"/>
          <w:szCs w:val="40"/>
          <w:rtl/>
        </w:rPr>
        <w:t>)</w:t>
      </w:r>
      <w:r w:rsidRPr="00D34424">
        <w:rPr>
          <w:rFonts w:cs="Arial"/>
          <w:sz w:val="40"/>
          <w:szCs w:val="40"/>
          <w:rtl/>
        </w:rPr>
        <w:t xml:space="preserve">في تطوير </w:t>
      </w:r>
      <w:r w:rsidRPr="00D34424">
        <w:rPr>
          <w:sz w:val="40"/>
          <w:szCs w:val="40"/>
          <w:cs/>
        </w:rPr>
        <w:t>‎</w:t>
      </w:r>
      <w:proofErr w:type="spellStart"/>
      <w:r w:rsidR="00D34424" w:rsidRPr="00D34424">
        <w:rPr>
          <w:rFonts w:hint="cs"/>
          <w:sz w:val="40"/>
          <w:szCs w:val="40"/>
          <w:rtl/>
        </w:rPr>
        <w:t>الاداء</w:t>
      </w:r>
      <w:proofErr w:type="spellEnd"/>
      <w:r w:rsidR="00D34424" w:rsidRPr="00D34424">
        <w:rPr>
          <w:rFonts w:cs="Arial"/>
          <w:sz w:val="40"/>
          <w:szCs w:val="40"/>
          <w:rtl/>
        </w:rPr>
        <w:t xml:space="preserve"> ‏ المؤ</w:t>
      </w:r>
      <w:r w:rsidRPr="00D34424">
        <w:rPr>
          <w:rFonts w:cs="Arial"/>
          <w:sz w:val="40"/>
          <w:szCs w:val="40"/>
          <w:rtl/>
        </w:rPr>
        <w:t>سسي نحو الاقتصاد</w:t>
      </w:r>
      <w:r w:rsidR="00D34424">
        <w:rPr>
          <w:rFonts w:hint="cs"/>
          <w:sz w:val="40"/>
          <w:szCs w:val="40"/>
          <w:rtl/>
        </w:rPr>
        <w:t xml:space="preserve"> </w:t>
      </w:r>
      <w:r w:rsidRPr="00D34424">
        <w:rPr>
          <w:rFonts w:cs="Arial"/>
          <w:sz w:val="40"/>
          <w:szCs w:val="40"/>
          <w:rtl/>
        </w:rPr>
        <w:t>المعرفي في مدارس محافظة جرش من وجهة نظر المديرين</w:t>
      </w:r>
    </w:p>
    <w:p w:rsidR="00572B20" w:rsidRDefault="00D34424" w:rsidP="00572B20">
      <w:pPr>
        <w:rPr>
          <w:rtl/>
        </w:rPr>
      </w:pPr>
      <w:r>
        <w:rPr>
          <w:rFonts w:cs="Arial" w:hint="cs"/>
          <w:rtl/>
        </w:rPr>
        <w:t xml:space="preserve">                                                     </w:t>
      </w:r>
      <w:r w:rsidR="00572B20">
        <w:rPr>
          <w:rFonts w:cs="Arial"/>
          <w:rtl/>
        </w:rPr>
        <w:t>إعداد:</w:t>
      </w:r>
    </w:p>
    <w:p w:rsidR="00572B20" w:rsidRDefault="00572B20" w:rsidP="00572B20">
      <w:pPr>
        <w:rPr>
          <w:rtl/>
        </w:rPr>
      </w:pPr>
      <w:r>
        <w:rPr>
          <w:rFonts w:cs="Arial"/>
          <w:rtl/>
        </w:rPr>
        <w:t xml:space="preserve">د. عايدة </w:t>
      </w:r>
      <w:proofErr w:type="spellStart"/>
      <w:r>
        <w:rPr>
          <w:rFonts w:cs="Arial"/>
          <w:rtl/>
        </w:rPr>
        <w:t>ذيب</w:t>
      </w:r>
      <w:proofErr w:type="spellEnd"/>
      <w:r>
        <w:rPr>
          <w:rFonts w:cs="Arial"/>
          <w:rtl/>
        </w:rPr>
        <w:t xml:space="preserve"> محمد </w:t>
      </w:r>
      <w:r w:rsidR="00D34424">
        <w:rPr>
          <w:rFonts w:cs="Arial" w:hint="cs"/>
          <w:rtl/>
        </w:rPr>
        <w:t xml:space="preserve">                                                               </w:t>
      </w:r>
      <w:r>
        <w:rPr>
          <w:rFonts w:cs="Arial"/>
          <w:rtl/>
        </w:rPr>
        <w:t xml:space="preserve">أ. سمية مصطفى </w:t>
      </w:r>
      <w:proofErr w:type="spellStart"/>
      <w:r>
        <w:rPr>
          <w:rFonts w:cs="Arial"/>
          <w:rtl/>
        </w:rPr>
        <w:t>الحوامدة</w:t>
      </w:r>
      <w:proofErr w:type="spellEnd"/>
    </w:p>
    <w:p w:rsidR="00572B20" w:rsidRDefault="00572B20" w:rsidP="00572B20">
      <w:pPr>
        <w:rPr>
          <w:rtl/>
        </w:rPr>
      </w:pPr>
      <w:r>
        <w:rPr>
          <w:rFonts w:cs="Arial"/>
          <w:rtl/>
        </w:rPr>
        <w:t>جامعة جرش - كلية العلوم التربوية</w:t>
      </w:r>
    </w:p>
    <w:p w:rsidR="00572B20" w:rsidRPr="00D34424" w:rsidRDefault="00572B20" w:rsidP="00D34424">
      <w:pPr>
        <w:jc w:val="center"/>
        <w:rPr>
          <w:sz w:val="72"/>
          <w:szCs w:val="72"/>
          <w:rtl/>
        </w:rPr>
      </w:pPr>
      <w:r w:rsidRPr="00D34424">
        <w:rPr>
          <w:rFonts w:cs="Arial"/>
          <w:sz w:val="72"/>
          <w:szCs w:val="72"/>
          <w:rtl/>
        </w:rPr>
        <w:t>الملخص</w:t>
      </w:r>
    </w:p>
    <w:p w:rsidR="00572B20" w:rsidRDefault="00572B20" w:rsidP="00D34424">
      <w:pPr>
        <w:rPr>
          <w:rtl/>
        </w:rPr>
      </w:pPr>
      <w:r>
        <w:rPr>
          <w:rFonts w:cs="Arial"/>
          <w:rtl/>
        </w:rPr>
        <w:t>هدفت الدراسة التعرف على درجة فاعلية مشروع التطوير التربوي (</w:t>
      </w:r>
      <w:r w:rsidR="00D34424">
        <w:rPr>
          <w:rFonts w:cs="Arial"/>
        </w:rPr>
        <w:t>ERFKE</w:t>
      </w:r>
      <w:r>
        <w:rPr>
          <w:rFonts w:cs="Arial"/>
          <w:rtl/>
        </w:rPr>
        <w:t>) في تطوير الأداء</w:t>
      </w:r>
    </w:p>
    <w:p w:rsidR="00572B20" w:rsidRDefault="00572B20" w:rsidP="00D34424">
      <w:pPr>
        <w:rPr>
          <w:rtl/>
        </w:rPr>
      </w:pPr>
      <w:r>
        <w:rPr>
          <w:rFonts w:cs="Arial"/>
          <w:rtl/>
        </w:rPr>
        <w:t xml:space="preserve">مكونة من (29) فقرة ضمن خمس مكونات هي (إعادة </w:t>
      </w:r>
      <w:r>
        <w:rPr>
          <w:cs/>
        </w:rPr>
        <w:t>‎</w:t>
      </w:r>
      <w:r>
        <w:t xml:space="preserve"> </w:t>
      </w:r>
      <w:r w:rsidR="00D34424">
        <w:rPr>
          <w:rFonts w:hint="cs"/>
          <w:rtl/>
        </w:rPr>
        <w:t>توجيه</w:t>
      </w:r>
      <w:r>
        <w:rPr>
          <w:rFonts w:cs="Arial"/>
          <w:rtl/>
        </w:rPr>
        <w:t xml:space="preserve">‏ السياسة </w:t>
      </w:r>
      <w:r>
        <w:rPr>
          <w:cs/>
        </w:rPr>
        <w:t>‎</w:t>
      </w:r>
      <w:proofErr w:type="spellStart"/>
      <w:r w:rsidR="00D34424">
        <w:rPr>
          <w:rFonts w:hint="cs"/>
          <w:rtl/>
          <w:lang w:bidi="ar-QA"/>
        </w:rPr>
        <w:t>السياسه</w:t>
      </w:r>
      <w:proofErr w:type="spellEnd"/>
      <w:r>
        <w:rPr>
          <w:rFonts w:cs="Arial"/>
          <w:rtl/>
        </w:rPr>
        <w:t>‏</w:t>
      </w:r>
      <w:r w:rsidR="00D34424">
        <w:rPr>
          <w:rFonts w:cs="Arial" w:hint="cs"/>
          <w:rtl/>
        </w:rPr>
        <w:t xml:space="preserve"> </w:t>
      </w:r>
      <w:proofErr w:type="spellStart"/>
      <w:r w:rsidR="00D34424">
        <w:rPr>
          <w:rFonts w:cs="Arial" w:hint="cs"/>
          <w:rtl/>
        </w:rPr>
        <w:t>التربويه</w:t>
      </w:r>
      <w:proofErr w:type="spellEnd"/>
      <w:r>
        <w:rPr>
          <w:rFonts w:cs="Arial"/>
          <w:rtl/>
        </w:rPr>
        <w:t xml:space="preserve"> </w:t>
      </w:r>
      <w:r w:rsidR="00D34424">
        <w:rPr>
          <w:rFonts w:cs="Arial" w:hint="cs"/>
          <w:rtl/>
        </w:rPr>
        <w:t>,</w:t>
      </w:r>
      <w:r>
        <w:rPr>
          <w:rFonts w:cs="Arial"/>
          <w:rtl/>
        </w:rPr>
        <w:t xml:space="preserve"> تغير البرامج والممارسات</w:t>
      </w:r>
    </w:p>
    <w:p w:rsidR="00572B20" w:rsidRDefault="00572B20" w:rsidP="00D34424">
      <w:pPr>
        <w:rPr>
          <w:rtl/>
        </w:rPr>
      </w:pPr>
      <w:r>
        <w:rPr>
          <w:rFonts w:cs="Arial"/>
          <w:rtl/>
        </w:rPr>
        <w:t xml:space="preserve">التأكد من صدق الأداة وثباتها . تكونت عيينة الدراسة من (179) مديرا ومديرة من محافظة جرش </w:t>
      </w:r>
      <w:r w:rsidR="00D34424">
        <w:rPr>
          <w:rFonts w:cs="Arial" w:hint="cs"/>
          <w:rtl/>
        </w:rPr>
        <w:t>,</w:t>
      </w:r>
    </w:p>
    <w:p w:rsidR="00572B20" w:rsidRDefault="00572B20" w:rsidP="00572B20">
      <w:pPr>
        <w:rPr>
          <w:rtl/>
        </w:rPr>
      </w:pPr>
      <w:r>
        <w:rPr>
          <w:rFonts w:cs="Arial"/>
          <w:rtl/>
        </w:rPr>
        <w:t>وتوصلت الدراسة إلى النتائج الآتية : جاء المكون الأول إعادة توجيه السياسة التربوية في المرتبة الأولى</w:t>
      </w:r>
    </w:p>
    <w:p w:rsidR="00572B20" w:rsidRDefault="00D34424" w:rsidP="00D34424">
      <w:pPr>
        <w:rPr>
          <w:rtl/>
        </w:rPr>
      </w:pP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والمكون ال</w:t>
      </w:r>
      <w:r>
        <w:rPr>
          <w:rFonts w:cs="Arial" w:hint="cs"/>
          <w:rtl/>
        </w:rPr>
        <w:t>ث</w:t>
      </w:r>
      <w:r w:rsidR="00572B20">
        <w:rPr>
          <w:rFonts w:cs="Arial"/>
          <w:rtl/>
        </w:rPr>
        <w:t xml:space="preserve">الث توفير الدعم لتجهيز أبنية تعليمية في المرتبة الأخيرة </w:t>
      </w:r>
      <w:r>
        <w:rPr>
          <w:rFonts w:cs="Arial" w:hint="cs"/>
          <w:rtl/>
        </w:rPr>
        <w:t>,</w:t>
      </w:r>
      <w:r w:rsidR="00572B20">
        <w:rPr>
          <w:rFonts w:cs="Arial"/>
          <w:rtl/>
        </w:rPr>
        <w:t xml:space="preserve"> كما أظهرت النتائج وجود فروق</w:t>
      </w:r>
    </w:p>
    <w:p w:rsidR="00572B20" w:rsidRDefault="00572B20" w:rsidP="00572B20">
      <w:pPr>
        <w:rPr>
          <w:rtl/>
        </w:rPr>
      </w:pPr>
      <w:r>
        <w:rPr>
          <w:rFonts w:cs="Arial"/>
          <w:rtl/>
        </w:rPr>
        <w:t xml:space="preserve">فردية ذات دلالة إحصائية ‏ </w:t>
      </w:r>
      <w:r w:rsidR="00D34424">
        <w:rPr>
          <w:rFonts w:cs="Arial" w:hint="cs"/>
          <w:rtl/>
        </w:rPr>
        <w:t>(</w:t>
      </w:r>
      <w:r>
        <w:rPr>
          <w:rFonts w:cs="Arial"/>
          <w:rtl/>
        </w:rPr>
        <w:t>&gt; 0.05) تعزى لأثر الجنس وجاءت النتائج لصالح الذكور وعلى ضوء</w:t>
      </w:r>
    </w:p>
    <w:p w:rsidR="00572B20" w:rsidRDefault="00572B20" w:rsidP="00572B20">
      <w:pPr>
        <w:rPr>
          <w:rtl/>
        </w:rPr>
      </w:pPr>
      <w:r>
        <w:rPr>
          <w:rFonts w:cs="Arial"/>
          <w:rtl/>
        </w:rPr>
        <w:t>النتائج أوصت الدراسة بضرورة توظيف مبادئ الاقتصاد المعرفي في المؤسسات التربوية وتقديم الدعم</w:t>
      </w:r>
    </w:p>
    <w:p w:rsidR="00572B20" w:rsidRDefault="00572B20" w:rsidP="00D34424">
      <w:pPr>
        <w:rPr>
          <w:rFonts w:hint="cs"/>
          <w:rtl/>
        </w:rPr>
      </w:pPr>
      <w:r>
        <w:rPr>
          <w:rFonts w:cs="Arial"/>
          <w:rtl/>
        </w:rPr>
        <w:t xml:space="preserve">الكلمات </w:t>
      </w:r>
      <w:proofErr w:type="spellStart"/>
      <w:r>
        <w:rPr>
          <w:rFonts w:cs="Arial"/>
          <w:rtl/>
        </w:rPr>
        <w:t>المفتاحية</w:t>
      </w:r>
      <w:proofErr w:type="spellEnd"/>
      <w:r>
        <w:rPr>
          <w:rFonts w:cs="Arial"/>
          <w:rtl/>
        </w:rPr>
        <w:t xml:space="preserve"> : التطوير التربوي / </w:t>
      </w:r>
      <w:proofErr w:type="spellStart"/>
      <w:r>
        <w:rPr>
          <w:rFonts w:cs="Arial"/>
          <w:rtl/>
        </w:rPr>
        <w:t>الاداء</w:t>
      </w:r>
      <w:proofErr w:type="spellEnd"/>
      <w:r>
        <w:rPr>
          <w:rFonts w:cs="Arial"/>
          <w:rtl/>
        </w:rPr>
        <w:t xml:space="preserve"> المؤسسي/ مسر </w:t>
      </w:r>
      <w:r>
        <w:rPr>
          <w:cs/>
        </w:rPr>
        <w:t>‎</w:t>
      </w:r>
      <w:r w:rsidR="00D34424">
        <w:t>ERFKE</w:t>
      </w:r>
      <w:r>
        <w:t xml:space="preserve">) </w:t>
      </w:r>
      <w:r>
        <w:rPr>
          <w:rFonts w:cs="Arial"/>
          <w:rtl/>
        </w:rPr>
        <w:t xml:space="preserve">‏ </w:t>
      </w:r>
      <w:r w:rsidR="00D34424">
        <w:rPr>
          <w:rFonts w:cs="Arial" w:hint="cs"/>
          <w:rtl/>
        </w:rPr>
        <w:t>)</w:t>
      </w:r>
    </w:p>
    <w:p w:rsidR="00572B20" w:rsidRPr="00572B20" w:rsidRDefault="00572B20" w:rsidP="00D34424">
      <w:pPr>
        <w:bidi w:val="0"/>
        <w:jc w:val="center"/>
        <w:rPr>
          <w:sz w:val="72"/>
          <w:szCs w:val="72"/>
          <w:lang w:bidi="ar-QA"/>
        </w:rPr>
      </w:pPr>
      <w:r w:rsidRPr="00572B20">
        <w:rPr>
          <w:sz w:val="72"/>
          <w:szCs w:val="72"/>
          <w:cs/>
        </w:rPr>
        <w:t>‎</w:t>
      </w:r>
      <w:r w:rsidRPr="00572B20">
        <w:rPr>
          <w:sz w:val="72"/>
          <w:szCs w:val="72"/>
        </w:rPr>
        <w:t>Abstract</w:t>
      </w:r>
      <w:r w:rsidRPr="00572B20">
        <w:rPr>
          <w:rFonts w:cs="Arial"/>
          <w:sz w:val="72"/>
          <w:szCs w:val="72"/>
          <w:rtl/>
        </w:rPr>
        <w:t>‏</w:t>
      </w:r>
    </w:p>
    <w:p w:rsidR="00572B20" w:rsidRDefault="00572B20" w:rsidP="00D34424">
      <w:pPr>
        <w:bidi w:val="0"/>
      </w:pPr>
      <w:r>
        <w:rPr>
          <w:cs/>
        </w:rPr>
        <w:t>‎</w:t>
      </w:r>
      <w:r>
        <w:t>This study aimed to identify The degree of effectiveness the educational development</w:t>
      </w:r>
      <w:r>
        <w:rPr>
          <w:rFonts w:cs="Arial"/>
          <w:rtl/>
        </w:rPr>
        <w:t>‏</w:t>
      </w:r>
    </w:p>
    <w:p w:rsidR="00572B20" w:rsidRDefault="00572B20" w:rsidP="00D34424">
      <w:pPr>
        <w:bidi w:val="0"/>
      </w:pPr>
      <w:r>
        <w:rPr>
          <w:cs/>
        </w:rPr>
        <w:t>‎</w:t>
      </w:r>
      <w:r>
        <w:t xml:space="preserve">project (ERFKE) in improving organizational performance at schools in </w:t>
      </w:r>
      <w:proofErr w:type="spellStart"/>
      <w:r>
        <w:t>jerash</w:t>
      </w:r>
      <w:proofErr w:type="spellEnd"/>
      <w:r>
        <w:t xml:space="preserve"> governorate</w:t>
      </w:r>
      <w:r>
        <w:rPr>
          <w:rFonts w:cs="Arial"/>
          <w:rtl/>
        </w:rPr>
        <w:t>‏</w:t>
      </w:r>
    </w:p>
    <w:p w:rsidR="00572B20" w:rsidRDefault="00572B20" w:rsidP="00D34424">
      <w:pPr>
        <w:bidi w:val="0"/>
      </w:pPr>
      <w:r>
        <w:rPr>
          <w:cs/>
        </w:rPr>
        <w:t>‎</w:t>
      </w:r>
      <w:r>
        <w:t>from the point of view of principals. To achieve this goal the researchers developed the</w:t>
      </w:r>
      <w:r>
        <w:rPr>
          <w:rFonts w:cs="Arial"/>
          <w:rtl/>
        </w:rPr>
        <w:t>‏</w:t>
      </w:r>
    </w:p>
    <w:p w:rsidR="00572B20" w:rsidRDefault="00572B20" w:rsidP="00D34424">
      <w:pPr>
        <w:bidi w:val="0"/>
      </w:pPr>
      <w:r>
        <w:rPr>
          <w:cs/>
        </w:rPr>
        <w:t>‎</w:t>
      </w:r>
      <w:r>
        <w:t>questionnaire which consisted of (29) items distributed into five domains they are; redirect</w:t>
      </w:r>
      <w:r>
        <w:rPr>
          <w:rFonts w:cs="Arial"/>
          <w:rtl/>
        </w:rPr>
        <w:t>‏</w:t>
      </w:r>
    </w:p>
    <w:p w:rsidR="00572B20" w:rsidRDefault="00572B20" w:rsidP="00D34424">
      <w:pPr>
        <w:bidi w:val="0"/>
      </w:pPr>
      <w:r>
        <w:rPr>
          <w:cs/>
        </w:rPr>
        <w:t>‎</w:t>
      </w:r>
      <w:r>
        <w:t>educational policy, changing educational program and practice, supporting instructional</w:t>
      </w:r>
      <w:r>
        <w:rPr>
          <w:rFonts w:cs="Arial"/>
          <w:rtl/>
        </w:rPr>
        <w:t>‏</w:t>
      </w:r>
    </w:p>
    <w:p w:rsidR="00572B20" w:rsidRDefault="00572B20" w:rsidP="00D34424">
      <w:pPr>
        <w:bidi w:val="0"/>
      </w:pPr>
      <w:r>
        <w:rPr>
          <w:cs/>
        </w:rPr>
        <w:t>‎</w:t>
      </w:r>
      <w:r>
        <w:t>infrastructure and development the readiness specially in early childhood stage. The validity</w:t>
      </w:r>
      <w:r>
        <w:rPr>
          <w:rFonts w:cs="Arial"/>
          <w:rtl/>
        </w:rPr>
        <w:t>‏</w:t>
      </w:r>
    </w:p>
    <w:p w:rsidR="00572B20" w:rsidRDefault="00572B20" w:rsidP="00D34424">
      <w:pPr>
        <w:bidi w:val="0"/>
      </w:pPr>
      <w:r>
        <w:rPr>
          <w:cs/>
        </w:rPr>
        <w:t>‎</w:t>
      </w:r>
      <w:r>
        <w:t>and reliability of instrument were checked. The sample of the study consisted of (179</w:t>
      </w:r>
      <w:r w:rsidR="00D34424">
        <w:rPr>
          <w:rFonts w:cs="Arial" w:hint="cs"/>
          <w:rtl/>
        </w:rPr>
        <w:t>(</w:t>
      </w:r>
    </w:p>
    <w:p w:rsidR="00572B20" w:rsidRDefault="00572B20" w:rsidP="00D34424">
      <w:pPr>
        <w:bidi w:val="0"/>
      </w:pPr>
      <w:r>
        <w:rPr>
          <w:cs/>
        </w:rPr>
        <w:t>‎</w:t>
      </w:r>
      <w:r>
        <w:t xml:space="preserve">principals were randomly chosen from </w:t>
      </w:r>
      <w:proofErr w:type="spellStart"/>
      <w:r>
        <w:t>Jerash</w:t>
      </w:r>
      <w:proofErr w:type="spellEnd"/>
      <w:r>
        <w:t xml:space="preserve"> governorate. The results of the study showed</w:t>
      </w:r>
      <w:r>
        <w:rPr>
          <w:rFonts w:cs="Arial"/>
          <w:rtl/>
        </w:rPr>
        <w:t>‏</w:t>
      </w:r>
    </w:p>
    <w:p w:rsidR="00572B20" w:rsidRDefault="00572B20" w:rsidP="00D34424">
      <w:pPr>
        <w:bidi w:val="0"/>
      </w:pPr>
      <w:r>
        <w:rPr>
          <w:cs/>
        </w:rPr>
        <w:t>‎</w:t>
      </w:r>
      <w:r>
        <w:t>that the redirect educational policy domain cam in the first rank. But the supporting</w:t>
      </w:r>
      <w:r>
        <w:rPr>
          <w:rFonts w:cs="Arial"/>
          <w:rtl/>
        </w:rPr>
        <w:t>‏</w:t>
      </w:r>
    </w:p>
    <w:p w:rsidR="00572B20" w:rsidRDefault="00572B20" w:rsidP="00D34424">
      <w:pPr>
        <w:bidi w:val="0"/>
      </w:pPr>
      <w:r>
        <w:rPr>
          <w:cs/>
        </w:rPr>
        <w:lastRenderedPageBreak/>
        <w:t>‎</w:t>
      </w:r>
      <w:r>
        <w:t>instructional infrastructure domain cam in the last rank. The results of the study also</w:t>
      </w:r>
      <w:r>
        <w:rPr>
          <w:rFonts w:cs="Arial"/>
          <w:rtl/>
        </w:rPr>
        <w:t>‏</w:t>
      </w:r>
    </w:p>
    <w:p w:rsidR="00572B20" w:rsidRDefault="00572B20" w:rsidP="00D34424">
      <w:pPr>
        <w:bidi w:val="0"/>
      </w:pPr>
      <w:r>
        <w:rPr>
          <w:cs/>
        </w:rPr>
        <w:t>‎</w:t>
      </w:r>
      <w:r>
        <w:t>showed that there were significant statistically analysis in term of gender variable in favor of</w:t>
      </w:r>
      <w:r>
        <w:rPr>
          <w:rFonts w:cs="Arial"/>
          <w:rtl/>
        </w:rPr>
        <w:t>‏</w:t>
      </w:r>
    </w:p>
    <w:p w:rsidR="00572B20" w:rsidRDefault="00572B20" w:rsidP="00D34424">
      <w:pPr>
        <w:bidi w:val="0"/>
      </w:pPr>
      <w:r>
        <w:rPr>
          <w:cs/>
        </w:rPr>
        <w:t>‎</w:t>
      </w:r>
      <w:r>
        <w:t>male. The study recommended that integration the principles of the knowledge economy in</w:t>
      </w:r>
      <w:r>
        <w:rPr>
          <w:rFonts w:cs="Arial"/>
          <w:rtl/>
        </w:rPr>
        <w:t>‏</w:t>
      </w:r>
    </w:p>
    <w:p w:rsidR="00572B20" w:rsidRDefault="00572B20" w:rsidP="00D34424">
      <w:pPr>
        <w:bidi w:val="0"/>
      </w:pPr>
      <w:r>
        <w:rPr>
          <w:cs/>
        </w:rPr>
        <w:t>‎</w:t>
      </w:r>
      <w:r>
        <w:t>the educational institutions as well as supporting the educational project based on</w:t>
      </w:r>
      <w:r>
        <w:rPr>
          <w:rFonts w:cs="Arial"/>
          <w:rtl/>
        </w:rPr>
        <w:t>‏</w:t>
      </w:r>
    </w:p>
    <w:p w:rsidR="00572B20" w:rsidRDefault="00572B20" w:rsidP="00D34424">
      <w:pPr>
        <w:bidi w:val="0"/>
      </w:pPr>
      <w:r>
        <w:rPr>
          <w:cs/>
        </w:rPr>
        <w:t>‎</w:t>
      </w:r>
      <w:r>
        <w:t>knowledge economy</w:t>
      </w:r>
      <w:r>
        <w:rPr>
          <w:rFonts w:cs="Arial"/>
          <w:rtl/>
        </w:rPr>
        <w:t>.‏</w:t>
      </w:r>
    </w:p>
    <w:sectPr w:rsidR="00572B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72B20"/>
    <w:rsid w:val="00572B20"/>
    <w:rsid w:val="00D3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2019-04-04T22:10:00Z</dcterms:created>
  <dcterms:modified xsi:type="dcterms:W3CDTF">2019-04-05T11:20:00Z</dcterms:modified>
</cp:coreProperties>
</file>