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6A" w:rsidRPr="00F1686A" w:rsidRDefault="00F1686A" w:rsidP="00F1686A">
      <w:pPr>
        <w:jc w:val="center"/>
        <w:rPr>
          <w:sz w:val="40"/>
          <w:szCs w:val="40"/>
          <w:rtl/>
        </w:rPr>
      </w:pPr>
      <w:r w:rsidRPr="00F1686A">
        <w:rPr>
          <w:rFonts w:cs="Arial"/>
          <w:sz w:val="40"/>
          <w:szCs w:val="40"/>
          <w:rtl/>
        </w:rPr>
        <w:t>الحاجات الإرشادية وعلاقتها بالكفاءة الذاتية لدى طلبة المرحلة الأساسية</w:t>
      </w:r>
    </w:p>
    <w:p w:rsidR="00F1686A" w:rsidRDefault="00F1686A" w:rsidP="00F1686A">
      <w:pPr>
        <w:rPr>
          <w:rtl/>
        </w:rPr>
      </w:pPr>
      <w:r>
        <w:rPr>
          <w:rFonts w:cs="Arial"/>
          <w:rtl/>
        </w:rPr>
        <w:t>د. محمد يوسف الشريف</w:t>
      </w:r>
    </w:p>
    <w:p w:rsidR="00F1686A" w:rsidRDefault="00F1686A" w:rsidP="00F1686A">
      <w:pPr>
        <w:rPr>
          <w:rFonts w:hint="cs"/>
          <w:rtl/>
        </w:rPr>
      </w:pPr>
      <w:r>
        <w:rPr>
          <w:rFonts w:cs="Arial"/>
          <w:rtl/>
        </w:rPr>
        <w:t>أستاذ علم النفس المساعد - كلية التربية - قسم علم النفس- جامعة الأقصى - غزة – فلسطين</w:t>
      </w:r>
    </w:p>
    <w:p w:rsidR="00F1686A" w:rsidRPr="00F1686A" w:rsidRDefault="00F1686A" w:rsidP="00F1686A">
      <w:pPr>
        <w:jc w:val="center"/>
        <w:rPr>
          <w:sz w:val="72"/>
          <w:szCs w:val="72"/>
          <w:rtl/>
        </w:rPr>
      </w:pPr>
      <w:r w:rsidRPr="00F1686A">
        <w:rPr>
          <w:rFonts w:hint="cs"/>
          <w:sz w:val="72"/>
          <w:szCs w:val="72"/>
          <w:rtl/>
        </w:rPr>
        <w:t>الملخص</w:t>
      </w:r>
    </w:p>
    <w:p w:rsidR="00F1686A" w:rsidRDefault="00F1686A" w:rsidP="00F1686A">
      <w:r>
        <w:rPr>
          <w:cs/>
        </w:rPr>
        <w:t>‎</w:t>
      </w:r>
      <w:r>
        <w:rPr>
          <w:rFonts w:cs="Arial"/>
          <w:rtl/>
        </w:rPr>
        <w:t xml:space="preserve"> ‏</w:t>
      </w:r>
    </w:p>
    <w:p w:rsidR="00F1686A" w:rsidRDefault="00F1686A" w:rsidP="00F1686A">
      <w:pPr>
        <w:rPr>
          <w:rtl/>
        </w:rPr>
      </w:pPr>
      <w:r>
        <w:rPr>
          <w:rFonts w:cs="Arial"/>
          <w:rtl/>
        </w:rPr>
        <w:t xml:space="preserve">‏تهدف الدراسة الحالية التعرف إلى الحاجات </w:t>
      </w:r>
      <w:proofErr w:type="spellStart"/>
      <w:r>
        <w:rPr>
          <w:rFonts w:cs="Arial"/>
          <w:rtl/>
        </w:rPr>
        <w:t>الإر</w:t>
      </w:r>
      <w:r>
        <w:rPr>
          <w:rFonts w:cs="Arial" w:hint="cs"/>
          <w:rtl/>
        </w:rPr>
        <w:t>شاديه</w:t>
      </w:r>
      <w:proofErr w:type="spellEnd"/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وعلاقتها بالكفاءة الذاتية لدى طلبة المرحلة الأساسية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والأهمية</w:t>
      </w:r>
    </w:p>
    <w:p w:rsidR="00F1686A" w:rsidRDefault="00F1686A" w:rsidP="00F1686A">
      <w:pPr>
        <w:rPr>
          <w:rtl/>
        </w:rPr>
      </w:pPr>
      <w:r>
        <w:rPr>
          <w:rFonts w:cs="Arial"/>
          <w:rtl/>
        </w:rPr>
        <w:t>النسبية لكل من مجالات مقياس الحاجات الإرشادية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والكفاءة الذاتية لدى أفراد عينة الدراسة؛ كذلك معرفة الفروق بين</w:t>
      </w:r>
    </w:p>
    <w:p w:rsidR="00F1686A" w:rsidRDefault="00F1686A" w:rsidP="00F1686A">
      <w:pPr>
        <w:rPr>
          <w:rtl/>
        </w:rPr>
      </w:pPr>
      <w:r>
        <w:rPr>
          <w:rFonts w:cs="Arial"/>
          <w:rtl/>
        </w:rPr>
        <w:t xml:space="preserve">متوسطات درجات مقياس كل من الحاجات الإرشادية </w:t>
      </w:r>
      <w:proofErr w:type="spellStart"/>
      <w:r>
        <w:rPr>
          <w:rFonts w:cs="Arial"/>
          <w:rtl/>
        </w:rPr>
        <w:t>وإلكفاءة</w:t>
      </w:r>
      <w:proofErr w:type="spellEnd"/>
      <w:r>
        <w:rPr>
          <w:rFonts w:cs="Arial"/>
          <w:rtl/>
        </w:rPr>
        <w:t xml:space="preserve"> الذاتية؛ تبعاً لمتغير الجنس. وتكونت عينة الدراسة من</w:t>
      </w:r>
    </w:p>
    <w:p w:rsidR="00F1686A" w:rsidRDefault="00F1686A" w:rsidP="00F1686A">
      <w:pPr>
        <w:rPr>
          <w:rtl/>
        </w:rPr>
      </w:pPr>
      <w:r>
        <w:rPr>
          <w:rFonts w:cs="Arial" w:hint="cs"/>
          <w:rtl/>
        </w:rPr>
        <w:t>(</w:t>
      </w:r>
      <w:r>
        <w:rPr>
          <w:rFonts w:cs="Arial"/>
        </w:rPr>
        <w:t>208</w:t>
      </w:r>
      <w:r>
        <w:rPr>
          <w:rFonts w:cs="Arial" w:hint="cs"/>
          <w:rtl/>
        </w:rPr>
        <w:t>)</w:t>
      </w:r>
      <w:r>
        <w:rPr>
          <w:rFonts w:cs="Arial"/>
          <w:rtl/>
        </w:rPr>
        <w:t xml:space="preserve"> طالباً وطالبة من طلبة المرحلة الأساسية بمحافظة الوسطى. واستخدم الباحث مقياس الحاجات الإرشادية؛ ومقياس</w:t>
      </w:r>
    </w:p>
    <w:p w:rsidR="00F1686A" w:rsidRPr="00F1686A" w:rsidRDefault="00F1686A" w:rsidP="00F1686A">
      <w:pPr>
        <w:rPr>
          <w:rFonts w:hint="cs"/>
          <w:rtl/>
        </w:rPr>
      </w:pPr>
      <w:r>
        <w:rPr>
          <w:rFonts w:cs="Arial"/>
          <w:rtl/>
        </w:rPr>
        <w:t>الكفاءة الذاتية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إعداد: الباحث. وقد أظهرت نتائج الدراسة أن الدرجة الكلية لمقياس الحاجات الإرشادية بلغت</w:t>
      </w:r>
      <w:r>
        <w:rPr>
          <w:rFonts w:cs="Arial" w:hint="cs"/>
          <w:rtl/>
          <w:lang w:bidi="ar-QA"/>
        </w:rPr>
        <w:t xml:space="preserve">؛ </w:t>
      </w:r>
      <w:r>
        <w:rPr>
          <w:rFonts w:cs="Arial"/>
        </w:rPr>
        <w:t>59.5%</w:t>
      </w:r>
      <w:r>
        <w:rPr>
          <w:rFonts w:hint="cs"/>
          <w:rtl/>
        </w:rPr>
        <w:t>,</w:t>
      </w:r>
    </w:p>
    <w:p w:rsidR="00F1686A" w:rsidRDefault="00F1686A" w:rsidP="00F1686A">
      <w:pPr>
        <w:rPr>
          <w:rtl/>
        </w:rPr>
      </w:pPr>
      <w:r>
        <w:rPr>
          <w:rFonts w:cs="Arial"/>
          <w:rtl/>
        </w:rPr>
        <w:t>بينما بلغت نسبة فاعلية الذات :</w:t>
      </w:r>
      <w:r>
        <w:rPr>
          <w:rFonts w:cs="Arial"/>
        </w:rPr>
        <w:t>71.68</w:t>
      </w:r>
      <w:r>
        <w:rPr>
          <w:rFonts w:cs="Arial"/>
          <w:rtl/>
        </w:rPr>
        <w:t>. كما أظهرت نتائج الدراسة أنه لا توجد علاقة بين الحاجات الإرشادية والكفاءة</w:t>
      </w:r>
    </w:p>
    <w:p w:rsidR="00F1686A" w:rsidRDefault="00F1686A" w:rsidP="00F1686A">
      <w:pPr>
        <w:rPr>
          <w:rtl/>
        </w:rPr>
      </w:pPr>
      <w:r>
        <w:rPr>
          <w:rFonts w:cs="Arial"/>
          <w:rtl/>
        </w:rPr>
        <w:t xml:space="preserve">الذاتية لدى عينة الدراسة. كذلك أظهرت نتائج الدراسة وجود فروق دالة </w:t>
      </w:r>
      <w:proofErr w:type="spellStart"/>
      <w:r>
        <w:rPr>
          <w:rFonts w:cs="Arial"/>
          <w:rtl/>
        </w:rPr>
        <w:t>فى</w:t>
      </w:r>
      <w:proofErr w:type="spellEnd"/>
      <w:r>
        <w:rPr>
          <w:rFonts w:cs="Arial"/>
          <w:rtl/>
        </w:rPr>
        <w:t xml:space="preserve"> كل من المجال النفسي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والدراسي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والدرجة</w:t>
      </w:r>
    </w:p>
    <w:p w:rsidR="00F1686A" w:rsidRDefault="00F1686A" w:rsidP="00F1686A">
      <w:pPr>
        <w:rPr>
          <w:rtl/>
        </w:rPr>
      </w:pPr>
      <w:r>
        <w:rPr>
          <w:rFonts w:cs="Arial"/>
          <w:rtl/>
        </w:rPr>
        <w:t xml:space="preserve">الكلية لمقياس الحاجات الإرشادية؛ </w:t>
      </w:r>
      <w:proofErr w:type="spellStart"/>
      <w:r>
        <w:rPr>
          <w:rFonts w:cs="Arial"/>
          <w:rtl/>
        </w:rPr>
        <w:t>تبعأ</w:t>
      </w:r>
      <w:proofErr w:type="spellEnd"/>
      <w:r>
        <w:rPr>
          <w:rFonts w:cs="Arial"/>
          <w:rtl/>
        </w:rPr>
        <w:t xml:space="preserve"> لمتغير الجنس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لصالح الإناث. </w:t>
      </w:r>
      <w:proofErr w:type="spellStart"/>
      <w:r>
        <w:rPr>
          <w:rFonts w:cs="Arial"/>
          <w:rtl/>
        </w:rPr>
        <w:t>فى</w:t>
      </w:r>
      <w:proofErr w:type="spellEnd"/>
      <w:r>
        <w:rPr>
          <w:rFonts w:cs="Arial"/>
          <w:rtl/>
        </w:rPr>
        <w:t xml:space="preserve"> حين لا توجد فروق </w:t>
      </w:r>
      <w:proofErr w:type="spellStart"/>
      <w:r>
        <w:rPr>
          <w:rFonts w:cs="Arial"/>
          <w:rtl/>
        </w:rPr>
        <w:t>فى</w:t>
      </w:r>
      <w:proofErr w:type="spellEnd"/>
      <w:r>
        <w:rPr>
          <w:rFonts w:cs="Arial"/>
          <w:rtl/>
        </w:rPr>
        <w:t xml:space="preserve"> المجال الاجتماعي بين</w:t>
      </w:r>
    </w:p>
    <w:p w:rsidR="00F1686A" w:rsidRDefault="00F1686A" w:rsidP="00F1686A">
      <w:pPr>
        <w:rPr>
          <w:rtl/>
        </w:rPr>
      </w:pPr>
      <w:r>
        <w:rPr>
          <w:rFonts w:cs="Arial"/>
          <w:rtl/>
        </w:rPr>
        <w:t xml:space="preserve">الجنسين. وبينت نتائج الدراسة وجود فروق بين متوسطات درجات أفرد عينة الدراسة </w:t>
      </w:r>
      <w:proofErr w:type="spellStart"/>
      <w:r>
        <w:rPr>
          <w:rFonts w:cs="Arial"/>
          <w:rtl/>
        </w:rPr>
        <w:t>فى</w:t>
      </w:r>
      <w:proofErr w:type="spellEnd"/>
      <w:r>
        <w:rPr>
          <w:rFonts w:cs="Arial"/>
          <w:rtl/>
        </w:rPr>
        <w:t xml:space="preserve"> مقياس الكفاءة الذاتية؛ تبعاً لمتغير</w:t>
      </w:r>
    </w:p>
    <w:p w:rsidR="00F1686A" w:rsidRDefault="00F1686A" w:rsidP="00F1686A">
      <w:pPr>
        <w:rPr>
          <w:rFonts w:hint="cs"/>
          <w:rtl/>
        </w:rPr>
      </w:pPr>
      <w:r>
        <w:rPr>
          <w:rFonts w:cs="Arial"/>
          <w:rtl/>
        </w:rPr>
        <w:t>الجنس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لصالح الذكور.</w:t>
      </w:r>
    </w:p>
    <w:p w:rsidR="00F1686A" w:rsidRDefault="00F1686A" w:rsidP="00F1686A">
      <w:pPr>
        <w:rPr>
          <w:rFonts w:hint="cs"/>
          <w:rtl/>
        </w:rPr>
      </w:pPr>
    </w:p>
    <w:p w:rsidR="00F1686A" w:rsidRDefault="00F1686A" w:rsidP="00F1686A">
      <w:pPr>
        <w:jc w:val="center"/>
      </w:pPr>
      <w:r>
        <w:rPr>
          <w:cs/>
        </w:rPr>
        <w:t>‎</w:t>
      </w:r>
      <w:r w:rsidRPr="00F1686A">
        <w:rPr>
          <w:sz w:val="72"/>
          <w:szCs w:val="72"/>
        </w:rPr>
        <w:t>Abstract</w:t>
      </w:r>
      <w:r>
        <w:rPr>
          <w:rFonts w:cs="Arial"/>
          <w:rtl/>
        </w:rPr>
        <w:t>‏</w:t>
      </w:r>
    </w:p>
    <w:p w:rsidR="00F1686A" w:rsidRDefault="00F1686A" w:rsidP="00F1686A">
      <w:pPr>
        <w:jc w:val="right"/>
      </w:pPr>
      <w:r>
        <w:rPr>
          <w:cs/>
        </w:rPr>
        <w:t>‎</w:t>
      </w:r>
      <w:r>
        <w:t>The current research aimed to identify the counseling needs and their relation with self</w:t>
      </w:r>
      <w:r>
        <w:rPr>
          <w:rFonts w:cs="Arial"/>
          <w:rtl/>
        </w:rPr>
        <w:t>‏</w:t>
      </w:r>
    </w:p>
    <w:p w:rsidR="00F1686A" w:rsidRDefault="00F1686A" w:rsidP="00F1686A">
      <w:pPr>
        <w:jc w:val="right"/>
      </w:pPr>
      <w:r>
        <w:rPr>
          <w:cs/>
        </w:rPr>
        <w:t>‎</w:t>
      </w:r>
      <w:r>
        <w:t>efficacy among male and female basic education students besides the relative importance of</w:t>
      </w:r>
      <w:r>
        <w:rPr>
          <w:rFonts w:cs="Arial"/>
          <w:rtl/>
        </w:rPr>
        <w:t>‏</w:t>
      </w:r>
    </w:p>
    <w:p w:rsidR="00F1686A" w:rsidRDefault="00F1686A" w:rsidP="00F1686A">
      <w:pPr>
        <w:jc w:val="right"/>
      </w:pPr>
      <w:r>
        <w:rPr>
          <w:cs/>
        </w:rPr>
        <w:t>‎</w:t>
      </w:r>
      <w:r>
        <w:t>the domains of the counseling needs scale, the self efficacy of the subjects, the differences</w:t>
      </w:r>
      <w:r>
        <w:rPr>
          <w:rFonts w:cs="Arial"/>
          <w:rtl/>
        </w:rPr>
        <w:t>‏</w:t>
      </w:r>
    </w:p>
    <w:p w:rsidR="00F1686A" w:rsidRDefault="00F1686A" w:rsidP="00F1686A">
      <w:pPr>
        <w:jc w:val="right"/>
      </w:pPr>
      <w:r>
        <w:rPr>
          <w:cs/>
        </w:rPr>
        <w:t>‎</w:t>
      </w:r>
      <w:r>
        <w:t>between the mean scores of the counseling needs scale and self efficacy scale attributable</w:t>
      </w:r>
      <w:r>
        <w:rPr>
          <w:rFonts w:cs="Arial"/>
          <w:rtl/>
        </w:rPr>
        <w:t>‏</w:t>
      </w:r>
    </w:p>
    <w:p w:rsidR="00F1686A" w:rsidRDefault="00F1686A" w:rsidP="00F1686A">
      <w:pPr>
        <w:jc w:val="right"/>
      </w:pPr>
      <w:r>
        <w:rPr>
          <w:cs/>
        </w:rPr>
        <w:t>‎</w:t>
      </w:r>
      <w:r>
        <w:t>to sex .The study sample consisted of (208) male and female pupil in the middle region</w:t>
      </w:r>
      <w:r>
        <w:rPr>
          <w:rFonts w:cs="Arial"/>
          <w:rtl/>
        </w:rPr>
        <w:t>.‏</w:t>
      </w:r>
    </w:p>
    <w:p w:rsidR="00F1686A" w:rsidRDefault="00F1686A" w:rsidP="00F1686A">
      <w:pPr>
        <w:jc w:val="right"/>
      </w:pPr>
      <w:r>
        <w:rPr>
          <w:cs/>
        </w:rPr>
        <w:t>‎</w:t>
      </w:r>
      <w:r>
        <w:t>The researcher designed the counseling needs and self efficacy scales. The study findings</w:t>
      </w:r>
      <w:r>
        <w:rPr>
          <w:rFonts w:cs="Arial"/>
          <w:rtl/>
        </w:rPr>
        <w:t>‏</w:t>
      </w:r>
    </w:p>
    <w:p w:rsidR="00F1686A" w:rsidRDefault="00F1686A" w:rsidP="00F1686A">
      <w:pPr>
        <w:jc w:val="right"/>
      </w:pPr>
      <w:r>
        <w:rPr>
          <w:cs/>
        </w:rPr>
        <w:lastRenderedPageBreak/>
        <w:t>‎</w:t>
      </w:r>
      <w:r>
        <w:t>showed that (1) the total score of the counseling needs scale was 59.5%; (2) the total score</w:t>
      </w:r>
      <w:r>
        <w:rPr>
          <w:rFonts w:cs="Arial"/>
          <w:rtl/>
        </w:rPr>
        <w:t>‏</w:t>
      </w:r>
    </w:p>
    <w:p w:rsidR="00F1686A" w:rsidRDefault="00F1686A" w:rsidP="00F1686A">
      <w:pPr>
        <w:jc w:val="right"/>
      </w:pPr>
      <w:r>
        <w:rPr>
          <w:cs/>
        </w:rPr>
        <w:t>‎</w:t>
      </w:r>
      <w:r>
        <w:t>of the self — efficacy scale was 71.68%; (3) there was no relation between the counseling</w:t>
      </w:r>
      <w:r>
        <w:rPr>
          <w:rFonts w:cs="Arial"/>
          <w:rtl/>
        </w:rPr>
        <w:t>‏</w:t>
      </w:r>
    </w:p>
    <w:p w:rsidR="00F1686A" w:rsidRDefault="00F1686A" w:rsidP="00F1686A">
      <w:pPr>
        <w:jc w:val="right"/>
      </w:pPr>
      <w:r>
        <w:rPr>
          <w:cs/>
        </w:rPr>
        <w:t>‎</w:t>
      </w:r>
      <w:r>
        <w:t>needs and self — efficacy among the subjects: there were Statistically significant differences</w:t>
      </w:r>
      <w:r>
        <w:rPr>
          <w:rFonts w:cs="Arial"/>
          <w:rtl/>
        </w:rPr>
        <w:t>‏</w:t>
      </w:r>
    </w:p>
    <w:p w:rsidR="00F1686A" w:rsidRDefault="00F1686A" w:rsidP="00F1686A">
      <w:pPr>
        <w:jc w:val="right"/>
      </w:pPr>
      <w:r>
        <w:rPr>
          <w:cs/>
        </w:rPr>
        <w:t>‎</w:t>
      </w:r>
      <w:r>
        <w:t>between the psychological and educational domains on one hand and the total score of the</w:t>
      </w:r>
      <w:r>
        <w:rPr>
          <w:rFonts w:cs="Arial"/>
          <w:rtl/>
        </w:rPr>
        <w:t>‏</w:t>
      </w:r>
    </w:p>
    <w:p w:rsidR="00F1686A" w:rsidRDefault="00F1686A" w:rsidP="00F1686A">
      <w:pPr>
        <w:jc w:val="right"/>
      </w:pPr>
      <w:r>
        <w:rPr>
          <w:cs/>
        </w:rPr>
        <w:t>‎</w:t>
      </w:r>
      <w:r>
        <w:t>counseling needs scale due to sex, and in favor of females, whereas there were no</w:t>
      </w:r>
      <w:r>
        <w:rPr>
          <w:rFonts w:cs="Arial"/>
          <w:rtl/>
        </w:rPr>
        <w:t>‏</w:t>
      </w:r>
    </w:p>
    <w:p w:rsidR="00F1686A" w:rsidRDefault="00F1686A" w:rsidP="00F1686A">
      <w:pPr>
        <w:jc w:val="right"/>
      </w:pPr>
      <w:r>
        <w:rPr>
          <w:cs/>
        </w:rPr>
        <w:t>‎</w:t>
      </w:r>
      <w:r>
        <w:t>Statistically significant differences in the social domain between the two sexes ; (5) there</w:t>
      </w:r>
      <w:r>
        <w:rPr>
          <w:rFonts w:cs="Arial"/>
          <w:rtl/>
        </w:rPr>
        <w:t>‏</w:t>
      </w:r>
    </w:p>
    <w:p w:rsidR="00F1686A" w:rsidRDefault="00F1686A" w:rsidP="00F1686A">
      <w:pPr>
        <w:jc w:val="right"/>
      </w:pPr>
      <w:r>
        <w:rPr>
          <w:cs/>
        </w:rPr>
        <w:t>‎</w:t>
      </w:r>
      <w:r>
        <w:t>were statically significant differences between the Subjects mean scores on the self-efficacy</w:t>
      </w:r>
      <w:r>
        <w:rPr>
          <w:rFonts w:cs="Arial"/>
          <w:rtl/>
        </w:rPr>
        <w:t>‏</w:t>
      </w:r>
    </w:p>
    <w:p w:rsidR="00F723C1" w:rsidRDefault="00F1686A" w:rsidP="00F1686A">
      <w:pPr>
        <w:jc w:val="right"/>
        <w:rPr>
          <w:rFonts w:hint="cs"/>
        </w:rPr>
      </w:pPr>
      <w:r>
        <w:t>scale due to sex, and favor of males .</w:t>
      </w:r>
      <w:r>
        <w:rPr>
          <w:rFonts w:cs="Arial"/>
          <w:rtl/>
        </w:rPr>
        <w:t>.‏</w:t>
      </w:r>
    </w:p>
    <w:sectPr w:rsidR="00F723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1686A"/>
    <w:rsid w:val="00F1686A"/>
    <w:rsid w:val="00F7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366</Words>
  <Characters>2088</Characters>
  <Application>Microsoft Office Word</Application>
  <DocSecurity>0</DocSecurity>
  <Lines>17</Lines>
  <Paragraphs>4</Paragraphs>
  <ScaleCrop>false</ScaleCrop>
  <Company>HP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2019-04-04T19:32:00Z</dcterms:created>
  <dcterms:modified xsi:type="dcterms:W3CDTF">2019-04-04T19:39:00Z</dcterms:modified>
</cp:coreProperties>
</file>