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48" w:rsidRPr="00D17E48" w:rsidRDefault="00D17E48" w:rsidP="00D17E48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D17E48">
        <w:rPr>
          <w:rFonts w:ascii="Arial" w:hAnsi="Arial" w:cs="Arial"/>
          <w:b/>
          <w:bCs/>
          <w:color w:val="0D0D0D" w:themeColor="text1" w:themeTint="F2"/>
          <w:sz w:val="40"/>
          <w:szCs w:val="40"/>
          <w:rtl/>
        </w:rPr>
        <w:t>طاقة الأمواج البحرية وتغيراتها شمال</w:t>
      </w:r>
    </w:p>
    <w:p w:rsidR="00D17E48" w:rsidRPr="00D17E48" w:rsidRDefault="00D17E48" w:rsidP="00D17E48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D17E48">
        <w:rPr>
          <w:rFonts w:ascii="Arial" w:hAnsi="Arial" w:cs="Arial"/>
          <w:b/>
          <w:bCs/>
          <w:color w:val="0D0D0D" w:themeColor="text1" w:themeTint="F2"/>
          <w:sz w:val="40"/>
          <w:szCs w:val="40"/>
          <w:rtl/>
        </w:rPr>
        <w:t>مدينة اللاذقية - سوريا</w:t>
      </w:r>
    </w:p>
    <w:p w:rsidR="00D17E48" w:rsidRPr="00D17E48" w:rsidRDefault="00D17E48" w:rsidP="00D17E4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</w:rPr>
        <w:t>بهجت إبراهيم *</w:t>
      </w:r>
    </w:p>
    <w:p w:rsidR="00D17E48" w:rsidRPr="00D17E48" w:rsidRDefault="00D17E48" w:rsidP="00EF4F99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</w:rPr>
        <w:t>تاريخ تقديم البحث: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15/2/2010</w:t>
      </w: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</w:t>
      </w:r>
      <w:r>
        <w:rPr>
          <w:rFonts w:hint="cs"/>
          <w:color w:val="0D0D0D" w:themeColor="text1" w:themeTint="F2"/>
          <w:rtl/>
        </w:rPr>
        <w:t xml:space="preserve">                                                                         </w:t>
      </w: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</w:rPr>
        <w:t>تاريخ قبوله للنشر: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25/8/2010</w:t>
      </w:r>
    </w:p>
    <w:p w:rsidR="00D17E48" w:rsidRPr="00D17E48" w:rsidRDefault="00D17E48" w:rsidP="00D17E48">
      <w:pPr>
        <w:pStyle w:val="a3"/>
        <w:bidi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D17E48">
        <w:rPr>
          <w:rFonts w:ascii="Arial" w:hAnsi="Arial" w:cs="Arial"/>
          <w:b/>
          <w:bCs/>
          <w:color w:val="0D0D0D" w:themeColor="text1" w:themeTint="F2"/>
          <w:sz w:val="20"/>
          <w:szCs w:val="20"/>
          <w:rtl/>
        </w:rPr>
        <w:t>الملخص</w:t>
      </w:r>
    </w:p>
    <w:p w:rsidR="00D17E48" w:rsidRDefault="00D17E48" w:rsidP="00D17E4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</w:rPr>
        <w:t>يبين هذا البحث تغيرات طاقة أمواج البحر بالقرب من محطة شاطئ الأزهري شمال مدينة</w:t>
      </w:r>
    </w:p>
    <w:p w:rsidR="00D17E48" w:rsidRPr="00D17E48" w:rsidRDefault="00D17E48" w:rsidP="00D17E48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اللاذقية (حددت إحداثياتها </w:t>
      </w:r>
      <w:r>
        <w:rPr>
          <w:color w:val="0D0D0D" w:themeColor="text1" w:themeTint="F2"/>
          <w:lang w:bidi="ar-JO"/>
        </w:rPr>
        <w:t xml:space="preserve">E350   46.005 </w:t>
      </w:r>
      <w:r>
        <w:rPr>
          <w:rFonts w:hint="cs"/>
          <w:color w:val="0D0D0D" w:themeColor="text1" w:themeTint="F2"/>
          <w:rtl/>
        </w:rPr>
        <w:t xml:space="preserve">و </w:t>
      </w:r>
      <w:r>
        <w:rPr>
          <w:color w:val="0D0D0D" w:themeColor="text1" w:themeTint="F2"/>
          <w:lang w:bidi="ar-JO"/>
        </w:rPr>
        <w:t xml:space="preserve">N350  32.525 </w:t>
      </w:r>
      <w:r>
        <w:rPr>
          <w:rFonts w:hint="cs"/>
          <w:color w:val="0D0D0D" w:themeColor="text1" w:themeTint="F2"/>
          <w:rtl/>
        </w:rPr>
        <w:t xml:space="preserve"> بواسطة جهاز </w:t>
      </w:r>
      <w:r>
        <w:rPr>
          <w:color w:val="0D0D0D" w:themeColor="text1" w:themeTint="F2"/>
          <w:lang w:bidi="ar-JO"/>
        </w:rPr>
        <w:t xml:space="preserve">GPS </w:t>
      </w:r>
      <w:r>
        <w:rPr>
          <w:rFonts w:hint="cs"/>
          <w:color w:val="0D0D0D" w:themeColor="text1" w:themeTint="F2"/>
          <w:rtl/>
        </w:rPr>
        <w:t>)</w:t>
      </w:r>
    </w:p>
    <w:p w:rsidR="00D17E48" w:rsidRDefault="00D17E48" w:rsidP="00D17E4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</w:rPr>
        <w:t>خلال ستة سنوات م</w:t>
      </w:r>
      <w:r w:rsidR="00EF4F99"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ت</w:t>
      </w: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تالية اعتبارا من بداية </w:t>
      </w: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>۱۹۹۸</w:t>
      </w: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وحتى نهاية </w:t>
      </w: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  <w:lang w:bidi="fa-IR"/>
        </w:rPr>
        <w:t>۲۰۰۳</w:t>
      </w: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</w:rPr>
        <w:t>، حيث تم الحصول على معطيات</w:t>
      </w:r>
    </w:p>
    <w:p w:rsidR="00D17E48" w:rsidRDefault="00D17E48" w:rsidP="00D17E4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سرعة الرياح لهذه المنطقة من مديرية الأرصاد الجوية في دمشق، حيث تم إيجاد ارتفاع الأمواج</w:t>
      </w:r>
    </w:p>
    <w:p w:rsidR="00D17E48" w:rsidRDefault="00D17E48" w:rsidP="00D17E4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باستخدام جدول بيفورت وقيم سرعة الرياح في المنطقة المذكورة. بعد ذلك حسبت فيم الطاقات</w:t>
      </w:r>
    </w:p>
    <w:p w:rsidR="00D17E48" w:rsidRPr="00D17E48" w:rsidRDefault="00D17E48" w:rsidP="00D17E4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 الموافقة لهذه الارتفاعات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>.</w:t>
      </w:r>
    </w:p>
    <w:p w:rsidR="00D17E48" w:rsidRDefault="00D17E48" w:rsidP="00D17E4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D17E48">
        <w:rPr>
          <w:rFonts w:ascii="Arial" w:hAnsi="Arial" w:cs="Arial"/>
          <w:color w:val="0D0D0D" w:themeColor="text1" w:themeTint="F2"/>
          <w:rtl/>
        </w:rPr>
        <w:t xml:space="preserve">بعد تحليل هذه المعطيات، تبين أن الطاقة العظمى للموجة البحرية متوفرة خلال أربعة أشهر من </w:t>
      </w:r>
    </w:p>
    <w:p w:rsidR="00D17E48" w:rsidRDefault="00D17E48" w:rsidP="00D17E4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D17E48">
        <w:rPr>
          <w:rFonts w:ascii="Arial" w:hAnsi="Arial" w:cs="Arial"/>
          <w:color w:val="0D0D0D" w:themeColor="text1" w:themeTint="F2"/>
          <w:rtl/>
        </w:rPr>
        <w:t xml:space="preserve">كل عام هي من كانون الأول إلى آذار، كما وجد أن طاقة الأمواج البحرية، في فصل الشتاء، تتراوح </w:t>
      </w:r>
    </w:p>
    <w:p w:rsidR="00D17E48" w:rsidRDefault="00D17E48" w:rsidP="00D17E4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D17E48">
        <w:rPr>
          <w:rFonts w:ascii="Arial" w:hAnsi="Arial" w:cs="Arial"/>
          <w:color w:val="0D0D0D" w:themeColor="text1" w:themeTint="F2"/>
          <w:rtl/>
        </w:rPr>
        <w:t>بين القيمتين (</w:t>
      </w:r>
      <w:r>
        <w:rPr>
          <w:rFonts w:ascii="Arial" w:hAnsi="Arial" w:cs="Arial"/>
          <w:color w:val="0D0D0D" w:themeColor="text1" w:themeTint="F2"/>
          <w:lang w:bidi="ar-JO"/>
        </w:rPr>
        <w:t>269</w:t>
      </w:r>
      <w:r w:rsidRPr="00D17E48">
        <w:rPr>
          <w:rFonts w:ascii="Arial" w:hAnsi="Arial" w:cs="Arial"/>
          <w:color w:val="0D0D0D" w:themeColor="text1" w:themeTint="F2"/>
          <w:rtl/>
        </w:rPr>
        <w:t>-</w:t>
      </w:r>
      <w:r>
        <w:rPr>
          <w:rFonts w:ascii="Arial" w:hAnsi="Arial" w:cs="Arial"/>
          <w:color w:val="0D0D0D" w:themeColor="text1" w:themeTint="F2"/>
        </w:rPr>
        <w:t>2036</w:t>
      </w:r>
      <w:r w:rsidRPr="00D17E48">
        <w:rPr>
          <w:rFonts w:ascii="Arial" w:hAnsi="Arial" w:cs="Arial"/>
          <w:color w:val="0D0D0D" w:themeColor="text1" w:themeTint="F2"/>
          <w:rtl/>
        </w:rPr>
        <w:t xml:space="preserve">) </w:t>
      </w:r>
      <w:r>
        <w:rPr>
          <w:rFonts w:ascii="Arial" w:hAnsi="Arial" w:cs="Arial" w:hint="cs"/>
          <w:color w:val="0D0D0D" w:themeColor="text1" w:themeTint="F2"/>
          <w:rtl/>
        </w:rPr>
        <w:t>2</w:t>
      </w:r>
      <w:r w:rsidRPr="00D17E48">
        <w:rPr>
          <w:rFonts w:ascii="Arial" w:hAnsi="Arial" w:cs="Arial"/>
          <w:color w:val="0D0D0D" w:themeColor="text1" w:themeTint="F2"/>
        </w:rPr>
        <w:t>J / m</w:t>
      </w:r>
      <w:r w:rsidRPr="00D17E48">
        <w:rPr>
          <w:rFonts w:ascii="Arial" w:hAnsi="Arial" w:cs="Arial"/>
          <w:color w:val="0D0D0D" w:themeColor="text1" w:themeTint="F2"/>
          <w:rtl/>
        </w:rPr>
        <w:t xml:space="preserve"> إضافة إلى ذلك فقد عرض في هذا البحث معدل التغيرات </w:t>
      </w:r>
    </w:p>
    <w:p w:rsidR="00D17E48" w:rsidRPr="00D17E48" w:rsidRDefault="00D17E48" w:rsidP="00D17E48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D17E48">
        <w:rPr>
          <w:rFonts w:ascii="Arial" w:hAnsi="Arial" w:cs="Arial"/>
          <w:color w:val="0D0D0D" w:themeColor="text1" w:themeTint="F2"/>
          <w:rtl/>
        </w:rPr>
        <w:t>الشهرية والفصلية لطاقة ارتفاع الموجة البحرية المميز</w:t>
      </w:r>
      <w:r w:rsidR="00EF4F99">
        <w:rPr>
          <w:rFonts w:hint="cs"/>
          <w:color w:val="0D0D0D" w:themeColor="text1" w:themeTint="F2"/>
          <w:rtl/>
        </w:rPr>
        <w:t>.</w:t>
      </w:r>
    </w:p>
    <w:p w:rsidR="00EF4F99" w:rsidRDefault="00D17E48" w:rsidP="00D17E4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2"/>
          <w:szCs w:val="22"/>
          <w:rtl/>
        </w:rPr>
      </w:pP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كلمات مفتاحية : طاقة الموجة، مسرعة الرياح، ارتفاع الموجة البحرية المميز، معدل ارتفاع الموجة </w:t>
      </w:r>
    </w:p>
    <w:p w:rsidR="00D17E48" w:rsidRPr="00D17E48" w:rsidRDefault="00D17E48" w:rsidP="00EF4F99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D17E48">
        <w:rPr>
          <w:rFonts w:ascii="Arial" w:hAnsi="Arial" w:cs="Arial"/>
          <w:color w:val="0D0D0D" w:themeColor="text1" w:themeTint="F2"/>
          <w:sz w:val="22"/>
          <w:szCs w:val="22"/>
          <w:rtl/>
        </w:rPr>
        <w:t xml:space="preserve">البحرية، جهاز </w:t>
      </w:r>
      <w:r w:rsidRPr="00D17E48">
        <w:rPr>
          <w:rFonts w:ascii="Arial" w:hAnsi="Arial" w:cs="Arial"/>
          <w:color w:val="0D0D0D" w:themeColor="text1" w:themeTint="F2"/>
          <w:sz w:val="22"/>
          <w:szCs w:val="22"/>
        </w:rPr>
        <w:t>GPS</w:t>
      </w:r>
    </w:p>
    <w:p w:rsidR="00EF4F99" w:rsidRDefault="00D17E48" w:rsidP="00D17E48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D17E48">
        <w:rPr>
          <w:rFonts w:ascii="Arial" w:hAnsi="Arial" w:cs="Arial"/>
          <w:color w:val="0D0D0D" w:themeColor="text1" w:themeTint="F2"/>
          <w:rtl/>
        </w:rPr>
        <w:t xml:space="preserve">طاقة الأمواج البحرية وتغيراتها شمال </w:t>
      </w:r>
    </w:p>
    <w:p w:rsidR="00D17E48" w:rsidRPr="00D17E48" w:rsidRDefault="00D17E48" w:rsidP="00EF4F99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 w:rsidRPr="00D17E48">
        <w:rPr>
          <w:rFonts w:ascii="Arial" w:hAnsi="Arial" w:cs="Arial"/>
          <w:color w:val="0D0D0D" w:themeColor="text1" w:themeTint="F2"/>
          <w:rtl/>
        </w:rPr>
        <w:t>مدينة اللاذقية - سوريا</w:t>
      </w:r>
    </w:p>
    <w:p w:rsidR="00EF4F99" w:rsidRPr="00EF4F99" w:rsidRDefault="00D17E48" w:rsidP="00D17E48">
      <w:pPr>
        <w:pStyle w:val="a3"/>
        <w:spacing w:before="0" w:beforeAutospacing="0" w:afterAutospacing="0"/>
        <w:jc w:val="center"/>
        <w:rPr>
          <w:rFonts w:ascii="Arial" w:hAnsi="Arial" w:cs="Arial"/>
          <w:b/>
          <w:bCs/>
          <w:color w:val="0D0D0D" w:themeColor="text1" w:themeTint="F2"/>
          <w:sz w:val="26"/>
          <w:szCs w:val="26"/>
        </w:rPr>
      </w:pPr>
      <w:r w:rsidRPr="00EF4F99">
        <w:rPr>
          <w:rFonts w:ascii="Arial" w:hAnsi="Arial" w:cs="Arial"/>
          <w:b/>
          <w:bCs/>
          <w:color w:val="0D0D0D" w:themeColor="text1" w:themeTint="F2"/>
          <w:sz w:val="26"/>
          <w:szCs w:val="26"/>
        </w:rPr>
        <w:t xml:space="preserve">Abstract </w:t>
      </w:r>
    </w:p>
    <w:p w:rsidR="00D17E48" w:rsidRDefault="00D17E48" w:rsidP="00D17E48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D17E48">
        <w:rPr>
          <w:rFonts w:ascii="Arial" w:hAnsi="Arial" w:cs="Arial"/>
          <w:color w:val="0D0D0D" w:themeColor="text1" w:themeTint="F2"/>
          <w:sz w:val="26"/>
          <w:szCs w:val="26"/>
        </w:rPr>
        <w:t>This paper demonstrates the variation in sea waves energy near</w:t>
      </w:r>
    </w:p>
    <w:p w:rsidR="00EF4F99" w:rsidRDefault="00D17E48" w:rsidP="00EF4F9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EF4F99">
        <w:rPr>
          <w:rFonts w:ascii="Arial" w:hAnsi="Arial" w:cs="Arial"/>
          <w:color w:val="0D0D0D" w:themeColor="text1" w:themeTint="F2"/>
        </w:rPr>
        <w:t xml:space="preserve">Al-azhari beach station north of Lattakia city whose position </w:t>
      </w:r>
      <w:proofErr w:type="spellStart"/>
      <w:r w:rsidRPr="00EF4F99">
        <w:rPr>
          <w:rFonts w:ascii="Arial" w:hAnsi="Arial" w:cs="Arial"/>
          <w:color w:val="0D0D0D" w:themeColor="text1" w:themeTint="F2"/>
        </w:rPr>
        <w:t>is:E</w:t>
      </w:r>
      <w:proofErr w:type="spellEnd"/>
      <w:r w:rsidRPr="00EF4F99">
        <w:rPr>
          <w:rFonts w:ascii="Arial" w:hAnsi="Arial" w:cs="Arial"/>
          <w:color w:val="0D0D0D" w:themeColor="text1" w:themeTint="F2"/>
        </w:rPr>
        <w:t xml:space="preserve"> </w:t>
      </w:r>
    </w:p>
    <w:p w:rsidR="00EF4F99" w:rsidRDefault="00D17E48" w:rsidP="00EF4F9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EF4F99">
        <w:rPr>
          <w:rFonts w:ascii="Arial" w:hAnsi="Arial" w:cs="Arial"/>
          <w:color w:val="0D0D0D" w:themeColor="text1" w:themeTint="F2"/>
        </w:rPr>
        <w:t xml:space="preserve">350 46.005; N 350 32.525. as determined by GPS instrument during </w:t>
      </w:r>
    </w:p>
    <w:p w:rsidR="00EF4F99" w:rsidRDefault="00D17E48" w:rsidP="00EF4F9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EF4F99">
        <w:rPr>
          <w:rFonts w:ascii="Arial" w:hAnsi="Arial" w:cs="Arial"/>
          <w:color w:val="0D0D0D" w:themeColor="text1" w:themeTint="F2"/>
        </w:rPr>
        <w:t xml:space="preserve">a period of six years from 1998 to 2003. The wind speed data </w:t>
      </w:r>
    </w:p>
    <w:p w:rsidR="00EF4F99" w:rsidRDefault="00D17E48" w:rsidP="00EF4F9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EF4F99">
        <w:rPr>
          <w:rFonts w:ascii="Arial" w:hAnsi="Arial" w:cs="Arial"/>
          <w:color w:val="0D0D0D" w:themeColor="text1" w:themeTint="F2"/>
        </w:rPr>
        <w:t xml:space="preserve">were taken from the meteorological directorate in Damascus </w:t>
      </w:r>
    </w:p>
    <w:p w:rsidR="00EF4F99" w:rsidRDefault="00D17E48" w:rsidP="00EF4F9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EF4F99">
        <w:rPr>
          <w:rFonts w:ascii="Arial" w:hAnsi="Arial" w:cs="Arial"/>
          <w:color w:val="0D0D0D" w:themeColor="text1" w:themeTint="F2"/>
        </w:rPr>
        <w:t xml:space="preserve">By using Beauforts table and the wind speed, the wave heights </w:t>
      </w:r>
    </w:p>
    <w:p w:rsidR="00EF4F99" w:rsidRDefault="00D17E48" w:rsidP="00EF4F9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EF4F99">
        <w:rPr>
          <w:rFonts w:ascii="Arial" w:hAnsi="Arial" w:cs="Arial"/>
          <w:color w:val="0D0D0D" w:themeColor="text1" w:themeTint="F2"/>
        </w:rPr>
        <w:t xml:space="preserve">and corresponding energy values can be calculated. By analyzing </w:t>
      </w:r>
    </w:p>
    <w:p w:rsidR="00EF4F99" w:rsidRDefault="00D17E48" w:rsidP="00EF4F9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EF4F99">
        <w:rPr>
          <w:rFonts w:ascii="Arial" w:hAnsi="Arial" w:cs="Arial"/>
          <w:color w:val="0D0D0D" w:themeColor="text1" w:themeTint="F2"/>
        </w:rPr>
        <w:t xml:space="preserve">the data it was noticed that the maximum wave energy is available </w:t>
      </w:r>
    </w:p>
    <w:p w:rsidR="00EF4F99" w:rsidRDefault="00D17E48" w:rsidP="00EF4F9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EF4F99">
        <w:rPr>
          <w:rFonts w:ascii="Arial" w:hAnsi="Arial" w:cs="Arial"/>
          <w:color w:val="0D0D0D" w:themeColor="text1" w:themeTint="F2"/>
        </w:rPr>
        <w:t xml:space="preserve">during the four months from December to March each year. </w:t>
      </w:r>
    </w:p>
    <w:p w:rsidR="00EF4F99" w:rsidRDefault="00D17E48" w:rsidP="00EF4F9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EF4F99">
        <w:rPr>
          <w:rFonts w:ascii="Arial" w:hAnsi="Arial" w:cs="Arial"/>
          <w:color w:val="0D0D0D" w:themeColor="text1" w:themeTint="F2"/>
        </w:rPr>
        <w:t xml:space="preserve">Also, it was found that the wave energy in winter varied between </w:t>
      </w:r>
    </w:p>
    <w:p w:rsidR="00EF4F99" w:rsidRDefault="00D17E48" w:rsidP="00EF4F99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EF4F99">
        <w:rPr>
          <w:rFonts w:ascii="Arial" w:hAnsi="Arial" w:cs="Arial"/>
          <w:color w:val="0D0D0D" w:themeColor="text1" w:themeTint="F2"/>
        </w:rPr>
        <w:t xml:space="preserve">In addition, seasonal and monthly rates of significant sea wave </w:t>
      </w:r>
    </w:p>
    <w:p w:rsidR="00D17E48" w:rsidRPr="00EF4F99" w:rsidRDefault="00D17E48" w:rsidP="00EF4F99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EF4F99">
        <w:rPr>
          <w:rFonts w:ascii="Arial" w:hAnsi="Arial" w:cs="Arial"/>
          <w:color w:val="0D0D0D" w:themeColor="text1" w:themeTint="F2"/>
        </w:rPr>
        <w:t>energy are presented</w:t>
      </w:r>
      <w:r w:rsidR="00EF4F99">
        <w:rPr>
          <w:color w:val="0D0D0D" w:themeColor="text1" w:themeTint="F2"/>
        </w:rPr>
        <w:t>.</w:t>
      </w:r>
    </w:p>
    <w:p w:rsidR="00D17E48" w:rsidRPr="00D17E48" w:rsidRDefault="00D17E48" w:rsidP="00D17E48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FC56E9" w:rsidRPr="00D17E48" w:rsidRDefault="00FC56E9" w:rsidP="00D17E48">
      <w:pPr>
        <w:jc w:val="center"/>
        <w:rPr>
          <w:rFonts w:hint="cs"/>
          <w:color w:val="0D0D0D" w:themeColor="text1" w:themeTint="F2"/>
        </w:rPr>
      </w:pPr>
    </w:p>
    <w:sectPr w:rsidR="00FC56E9" w:rsidRPr="00D17E48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D17E48"/>
    <w:rsid w:val="0018243B"/>
    <w:rsid w:val="00801E91"/>
    <w:rsid w:val="00D1135F"/>
    <w:rsid w:val="00D17E48"/>
    <w:rsid w:val="00DD49B9"/>
    <w:rsid w:val="00EF4F9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7E4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2019-04-01T13:15:00Z</dcterms:created>
  <dcterms:modified xsi:type="dcterms:W3CDTF">2019-04-01T13:31:00Z</dcterms:modified>
</cp:coreProperties>
</file>