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FBB" w:rsidRPr="001D0FBB" w:rsidRDefault="001D0FBB" w:rsidP="001D0FBB">
      <w:pPr>
        <w:bidi w:val="0"/>
        <w:spacing w:after="0" w:line="240" w:lineRule="auto"/>
        <w:rPr>
          <w:rFonts w:ascii="Tahoma" w:eastAsia="Times New Roman" w:hAnsi="Tahoma" w:cs="Tahoma"/>
          <w:color w:val="284775"/>
          <w:sz w:val="25"/>
          <w:szCs w:val="25"/>
        </w:rPr>
      </w:pPr>
      <w:r w:rsidRPr="001D0FBB">
        <w:rPr>
          <w:rFonts w:ascii="Tahoma" w:eastAsia="Times New Roman" w:hAnsi="Tahoma" w:cs="Tahoma"/>
          <w:color w:val="284775"/>
          <w:sz w:val="25"/>
          <w:szCs w:val="25"/>
        </w:rPr>
        <w:t xml:space="preserve">PERSONAL </w:t>
      </w:r>
      <w:proofErr w:type="gramStart"/>
      <w:r w:rsidRPr="001D0FBB">
        <w:rPr>
          <w:rFonts w:ascii="Tahoma" w:eastAsia="Times New Roman" w:hAnsi="Tahoma" w:cs="Tahoma"/>
          <w:color w:val="284775"/>
          <w:sz w:val="25"/>
          <w:szCs w:val="25"/>
        </w:rPr>
        <w:t>STATUS(</w:t>
      </w:r>
      <w:proofErr w:type="gramEnd"/>
      <w:r w:rsidRPr="001D0FBB">
        <w:rPr>
          <w:rFonts w:ascii="Tahoma" w:eastAsia="Times New Roman" w:hAnsi="Tahoma" w:cs="Tahoma"/>
          <w:color w:val="284775"/>
          <w:sz w:val="25"/>
          <w:szCs w:val="25"/>
        </w:rPr>
        <w:t>2)</w:t>
      </w:r>
    </w:p>
    <w:p w:rsidR="00225F84" w:rsidRDefault="001D0FBB">
      <w:pPr>
        <w:rPr>
          <w:rtl/>
        </w:rPr>
      </w:pPr>
    </w:p>
    <w:p w:rsidR="001D0FBB" w:rsidRDefault="001D0FBB">
      <w:pPr>
        <w:rPr>
          <w:rtl/>
        </w:rPr>
      </w:pPr>
    </w:p>
    <w:p w:rsidR="001D0FBB" w:rsidRDefault="001D0FBB" w:rsidP="001D0FBB">
      <w:pPr>
        <w:bidi w:val="0"/>
        <w:rPr>
          <w:rFonts w:hint="cs"/>
          <w:rtl/>
        </w:rPr>
      </w:pPr>
      <w:r>
        <w:rPr>
          <w:rFonts w:hint="cs"/>
          <w:rtl/>
        </w:rPr>
        <w:t>0403454</w:t>
      </w:r>
    </w:p>
    <w:p w:rsidR="001D0FBB" w:rsidRDefault="001D0FBB" w:rsidP="001D0FBB">
      <w:pPr>
        <w:bidi w:val="0"/>
      </w:pPr>
    </w:p>
    <w:p w:rsidR="001D0FBB" w:rsidRDefault="001D0FBB" w:rsidP="001D0FBB">
      <w:pPr>
        <w:bidi w:val="0"/>
      </w:pPr>
      <w:r w:rsidRPr="001D0FBB">
        <w:t>Wills: their conditions, cancellation, different kinds. Inheritance: its kinds and distribution according to Islamic legislation.</w:t>
      </w:r>
      <w:bookmarkStart w:id="0" w:name="_GoBack"/>
      <w:bookmarkEnd w:id="0"/>
    </w:p>
    <w:sectPr w:rsidR="001D0FBB" w:rsidSect="005D22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FBB"/>
    <w:rsid w:val="000D6808"/>
    <w:rsid w:val="001D0FBB"/>
    <w:rsid w:val="005D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257E71-FCE5-4700-9117-DD3B54E0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8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Dr.hasan shammout</dc:creator>
  <cp:keywords/>
  <dc:description/>
  <cp:lastModifiedBy>Dr.hasan shammout</cp:lastModifiedBy>
  <cp:revision>1</cp:revision>
  <dcterms:created xsi:type="dcterms:W3CDTF">2021-01-30T21:37:00Z</dcterms:created>
  <dcterms:modified xsi:type="dcterms:W3CDTF">2021-01-30T21:39:00Z</dcterms:modified>
</cp:coreProperties>
</file>