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17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"/>
        <w:gridCol w:w="6033"/>
        <w:gridCol w:w="2881"/>
      </w:tblGrid>
      <w:tr w:rsidR="0064212A" w:rsidRPr="0037357E" w14:paraId="0F6C9B62" w14:textId="77777777" w:rsidTr="00C071FE">
        <w:tc>
          <w:tcPr>
            <w:tcW w:w="1261" w:type="dxa"/>
            <w:shd w:val="clear" w:color="auto" w:fill="C9C9C9" w:themeFill="accent3" w:themeFillTint="99"/>
          </w:tcPr>
          <w:p w14:paraId="245BB210" w14:textId="77777777" w:rsidR="0064212A" w:rsidRPr="0037357E" w:rsidRDefault="0064212A" w:rsidP="00C071FE">
            <w:pPr>
              <w:bidi w:val="0"/>
              <w:rPr>
                <w:rFonts w:ascii="SimSun-ExtB" w:eastAsia="SimSun-ExtB" w:hAnsi="SimSun-ExtB"/>
                <w:b/>
                <w:bCs/>
                <w:sz w:val="24"/>
                <w:szCs w:val="24"/>
              </w:rPr>
            </w:pPr>
            <w:r w:rsidRPr="0037357E">
              <w:rPr>
                <w:rFonts w:ascii="SimSun-ExtB" w:eastAsia="SimSun-ExtB" w:hAnsi="SimSun-ExtB"/>
                <w:b/>
                <w:bCs/>
                <w:sz w:val="24"/>
                <w:szCs w:val="24"/>
              </w:rPr>
              <w:t>108240</w:t>
            </w:r>
          </w:p>
        </w:tc>
        <w:tc>
          <w:tcPr>
            <w:tcW w:w="6033" w:type="dxa"/>
            <w:shd w:val="clear" w:color="auto" w:fill="C9C9C9" w:themeFill="accent3" w:themeFillTint="99"/>
          </w:tcPr>
          <w:p w14:paraId="6CCAC948" w14:textId="77777777" w:rsidR="0064212A" w:rsidRPr="0037357E" w:rsidRDefault="0064212A" w:rsidP="00C071FE">
            <w:pPr>
              <w:bidi w:val="0"/>
              <w:jc w:val="center"/>
              <w:rPr>
                <w:rFonts w:ascii="SimSun-ExtB" w:eastAsia="SimSun-ExtB" w:hAnsi="SimSun-ExtB"/>
                <w:b/>
                <w:bCs/>
                <w:sz w:val="24"/>
                <w:szCs w:val="24"/>
                <w:lang w:bidi="ar-JO"/>
              </w:rPr>
            </w:pPr>
            <w:r w:rsidRPr="0037357E">
              <w:rPr>
                <w:rFonts w:ascii="SimSun-ExtB" w:eastAsia="SimSun-ExtB" w:hAnsi="SimSun-ExtB"/>
                <w:b/>
                <w:bCs/>
                <w:sz w:val="24"/>
                <w:szCs w:val="24"/>
                <w:lang w:bidi="ar-JO"/>
              </w:rPr>
              <w:t>Sight Translation</w:t>
            </w:r>
          </w:p>
        </w:tc>
        <w:tc>
          <w:tcPr>
            <w:tcW w:w="2881" w:type="dxa"/>
            <w:shd w:val="clear" w:color="auto" w:fill="C9C9C9" w:themeFill="accent3" w:themeFillTint="99"/>
          </w:tcPr>
          <w:p w14:paraId="3A98B536" w14:textId="77777777" w:rsidR="0064212A" w:rsidRPr="0037357E" w:rsidRDefault="0064212A" w:rsidP="00C071FE">
            <w:pPr>
              <w:bidi w:val="0"/>
              <w:jc w:val="right"/>
              <w:rPr>
                <w:rFonts w:ascii="SimSun-ExtB" w:eastAsia="SimSun-ExtB" w:hAnsi="SimSun-ExtB"/>
                <w:b/>
                <w:bCs/>
                <w:sz w:val="24"/>
                <w:szCs w:val="24"/>
              </w:rPr>
            </w:pPr>
            <w:r w:rsidRPr="0037357E">
              <w:rPr>
                <w:rFonts w:ascii="SimSun-ExtB" w:eastAsia="SimSun-ExtB" w:hAnsi="SimSun-ExtB"/>
                <w:b/>
                <w:bCs/>
                <w:sz w:val="24"/>
                <w:szCs w:val="24"/>
              </w:rPr>
              <w:t>(3 Credits)</w:t>
            </w:r>
          </w:p>
        </w:tc>
      </w:tr>
      <w:tr w:rsidR="0064212A" w:rsidRPr="0037357E" w14:paraId="7380A569" w14:textId="77777777" w:rsidTr="00C071FE">
        <w:tc>
          <w:tcPr>
            <w:tcW w:w="10175" w:type="dxa"/>
            <w:gridSpan w:val="3"/>
          </w:tcPr>
          <w:p w14:paraId="5491AC02" w14:textId="77777777" w:rsidR="0064212A" w:rsidRPr="0037357E" w:rsidRDefault="0064212A" w:rsidP="00C071FE">
            <w:pPr>
              <w:bidi w:val="0"/>
              <w:jc w:val="both"/>
              <w:rPr>
                <w:rFonts w:ascii="SimSun-ExtB" w:eastAsia="SimSun-ExtB" w:hAnsi="SimSun-ExtB"/>
                <w:b/>
                <w:bCs/>
                <w:sz w:val="24"/>
                <w:szCs w:val="24"/>
              </w:rPr>
            </w:pPr>
            <w:r w:rsidRPr="0037357E">
              <w:rPr>
                <w:rFonts w:ascii="SimSun-ExtB" w:eastAsia="SimSun-ExtB" w:hAnsi="SimSun-ExtB"/>
                <w:sz w:val="24"/>
                <w:szCs w:val="24"/>
              </w:rPr>
              <w:t xml:space="preserve">As a compulsory department requirement, this Course is </w:t>
            </w:r>
            <w:r w:rsidRPr="0037357E">
              <w:rPr>
                <w:rFonts w:ascii="SimSun-ExtB" w:eastAsia="SimSun-ExtB" w:hAnsi="SimSun-ExtB"/>
                <w:sz w:val="24"/>
                <w:szCs w:val="24"/>
                <w:lang w:bidi="ar-JO"/>
              </w:rPr>
              <w:t xml:space="preserve">mostly a support to simultaneous and consecutive translation. Sight translating </w:t>
            </w:r>
            <w:proofErr w:type="gramStart"/>
            <w:r w:rsidRPr="0037357E">
              <w:rPr>
                <w:rFonts w:ascii="SimSun-ExtB" w:eastAsia="SimSun-ExtB" w:hAnsi="SimSun-ExtB"/>
                <w:sz w:val="24"/>
                <w:szCs w:val="24"/>
                <w:lang w:bidi="ar-JO"/>
              </w:rPr>
              <w:t>in particular involves</w:t>
            </w:r>
            <w:proofErr w:type="gramEnd"/>
            <w:r w:rsidRPr="0037357E">
              <w:rPr>
                <w:rFonts w:ascii="SimSun-ExtB" w:eastAsia="SimSun-ExtB" w:hAnsi="SimSun-ExtB"/>
                <w:sz w:val="24"/>
                <w:szCs w:val="24"/>
                <w:lang w:bidi="ar-JO"/>
              </w:rPr>
              <w:t xml:space="preserve"> fast reading, skimming and scanning skills for speeding up reading and getting the gist of a given text in the shortest possible time. Students need to analyze texts in </w:t>
            </w:r>
            <w:proofErr w:type="gramStart"/>
            <w:r w:rsidRPr="0037357E">
              <w:rPr>
                <w:rFonts w:ascii="SimSun-ExtB" w:eastAsia="SimSun-ExtB" w:hAnsi="SimSun-ExtB"/>
                <w:sz w:val="24"/>
                <w:szCs w:val="24"/>
                <w:lang w:bidi="ar-JO"/>
              </w:rPr>
              <w:t>details</w:t>
            </w:r>
            <w:proofErr w:type="gramEnd"/>
            <w:r w:rsidRPr="0037357E">
              <w:rPr>
                <w:rFonts w:ascii="SimSun-ExtB" w:eastAsia="SimSun-ExtB" w:hAnsi="SimSun-ExtB"/>
                <w:sz w:val="24"/>
                <w:szCs w:val="24"/>
                <w:lang w:bidi="ar-JO"/>
              </w:rPr>
              <w:t>, tell what type(s) they are/shall be and, then, exercise focusing on meaning rather than the form attempting to use an efficient rephrasing/paraphrasing technique.</w:t>
            </w:r>
          </w:p>
        </w:tc>
      </w:tr>
    </w:tbl>
    <w:p w14:paraId="754479FE" w14:textId="77777777" w:rsidR="00F434F4" w:rsidRPr="0064212A" w:rsidRDefault="00F434F4" w:rsidP="0064212A">
      <w:bookmarkStart w:id="0" w:name="_GoBack"/>
      <w:bookmarkEnd w:id="0"/>
    </w:p>
    <w:sectPr w:rsidR="00F434F4" w:rsidRPr="00642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1F"/>
    <w:rsid w:val="0008791F"/>
    <w:rsid w:val="003109B1"/>
    <w:rsid w:val="0064212A"/>
    <w:rsid w:val="00F4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C88D0-482D-4B94-A9E7-745FBEDE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9B1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9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bnayan</dc:creator>
  <cp:keywords/>
  <dc:description/>
  <cp:lastModifiedBy>hanan bnayan</cp:lastModifiedBy>
  <cp:revision>3</cp:revision>
  <dcterms:created xsi:type="dcterms:W3CDTF">2018-12-22T19:27:00Z</dcterms:created>
  <dcterms:modified xsi:type="dcterms:W3CDTF">2018-12-22T19:30:00Z</dcterms:modified>
</cp:coreProperties>
</file>