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F94D7" w14:textId="77777777" w:rsidR="00977086" w:rsidRPr="00B27252" w:rsidRDefault="00977086" w:rsidP="00977086">
      <w:pPr>
        <w:bidi w:val="0"/>
        <w:rPr>
          <w:rFonts w:ascii="Arial" w:hAnsi="Arial" w:cs="Arial"/>
          <w:b/>
          <w:bCs/>
          <w:noProof/>
          <w:sz w:val="32"/>
          <w:szCs w:val="32"/>
          <w:lang w:bidi="ar-SY"/>
        </w:rPr>
      </w:pPr>
      <w:r w:rsidRPr="00B27252">
        <w:rPr>
          <w:rFonts w:ascii="Arial" w:hAnsi="Arial" w:cs="Arial"/>
          <w:b/>
          <w:bCs/>
          <w:noProof/>
          <w:sz w:val="32"/>
          <w:szCs w:val="32"/>
          <w:lang w:bidi="ar-SY"/>
        </w:rPr>
        <w:t>0903403 Landscape Architecture</w:t>
      </w:r>
      <w:r>
        <w:rPr>
          <w:rFonts w:ascii="Arial" w:hAnsi="Arial" w:cs="Arial"/>
          <w:b/>
          <w:bCs/>
          <w:noProof/>
          <w:sz w:val="32"/>
          <w:szCs w:val="32"/>
          <w:lang w:bidi="ar-SY"/>
        </w:rPr>
        <w:t>:</w:t>
      </w:r>
    </w:p>
    <w:p w14:paraId="5CADB845" w14:textId="77777777" w:rsidR="00977086" w:rsidRDefault="00977086" w:rsidP="00977086">
      <w:pPr>
        <w:bidi w:val="0"/>
        <w:rPr>
          <w:rFonts w:ascii="Arial" w:hAnsi="Arial" w:cs="Arial"/>
          <w:b/>
          <w:bCs/>
          <w:noProof/>
          <w:sz w:val="32"/>
          <w:szCs w:val="32"/>
          <w:lang w:bidi="ar-SY"/>
        </w:rPr>
      </w:pPr>
      <w:r w:rsidRPr="00B27252">
        <w:rPr>
          <w:rFonts w:ascii="Arial" w:hAnsi="Arial" w:cs="Arial"/>
          <w:b/>
          <w:bCs/>
          <w:noProof/>
          <w:sz w:val="32"/>
          <w:szCs w:val="32"/>
          <w:lang w:bidi="ar-SY"/>
        </w:rPr>
        <w:t>Ecosystems and environmental balance. Natural effects on the environment of sites. The development of gardens in some civilizations and cultures that affected the Mediterranean Sea region. Types of local and regional plants and their varieties. Site design techniques and applications for the coordination of exterior exterior adjacent to buildings or a group of interconnected buildings within a specific location.</w:t>
      </w:r>
    </w:p>
    <w:p w14:paraId="25387FB1" w14:textId="77777777" w:rsidR="00977086" w:rsidRPr="00977086" w:rsidRDefault="00977086">
      <w:bookmarkStart w:id="0" w:name="_GoBack"/>
      <w:bookmarkEnd w:id="0"/>
    </w:p>
    <w:sectPr w:rsidR="00977086" w:rsidRPr="00977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86"/>
    <w:rsid w:val="009770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80F6"/>
  <w15:chartTrackingRefBased/>
  <w15:docId w15:val="{6E658263-3C56-4C35-B547-A3EBA2B2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086"/>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Fathi</dc:creator>
  <cp:keywords/>
  <dc:description/>
  <cp:lastModifiedBy>Omar Fathi</cp:lastModifiedBy>
  <cp:revision>1</cp:revision>
  <dcterms:created xsi:type="dcterms:W3CDTF">2018-12-25T15:19:00Z</dcterms:created>
  <dcterms:modified xsi:type="dcterms:W3CDTF">2018-12-25T15:20:00Z</dcterms:modified>
</cp:coreProperties>
</file>