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E4" w:rsidRPr="001240E4" w:rsidRDefault="001240E4" w:rsidP="001240E4">
      <w:pPr>
        <w:bidi w:val="0"/>
        <w:spacing w:after="0" w:line="240" w:lineRule="auto"/>
        <w:rPr>
          <w:rFonts w:ascii="Tahoma" w:eastAsia="Times New Roman" w:hAnsi="Tahoma" w:cs="Tahoma"/>
          <w:color w:val="333333"/>
          <w:sz w:val="27"/>
          <w:szCs w:val="27"/>
        </w:rPr>
      </w:pPr>
      <w:r w:rsidRPr="001240E4">
        <w:rPr>
          <w:rFonts w:ascii="Tahoma" w:eastAsia="Times New Roman" w:hAnsi="Tahoma" w:cs="Tahoma"/>
          <w:color w:val="333333"/>
          <w:sz w:val="27"/>
          <w:szCs w:val="27"/>
        </w:rPr>
        <w:t>PERSONEL STATUS (1)</w:t>
      </w:r>
    </w:p>
    <w:p w:rsidR="00225F84" w:rsidRDefault="001240E4">
      <w:pPr>
        <w:rPr>
          <w:rFonts w:hint="cs"/>
          <w:rtl/>
        </w:rPr>
      </w:pPr>
    </w:p>
    <w:p w:rsidR="001240E4" w:rsidRDefault="001240E4">
      <w:pPr>
        <w:rPr>
          <w:rtl/>
        </w:rPr>
      </w:pPr>
    </w:p>
    <w:p w:rsidR="001240E4" w:rsidRDefault="001240E4" w:rsidP="001240E4">
      <w:pPr>
        <w:bidi w:val="0"/>
        <w:rPr>
          <w:rFonts w:hint="cs"/>
          <w:rtl/>
        </w:rPr>
      </w:pPr>
      <w:r>
        <w:rPr>
          <w:rFonts w:hint="cs"/>
          <w:rtl/>
        </w:rPr>
        <w:t>0403353</w:t>
      </w:r>
    </w:p>
    <w:p w:rsidR="001240E4" w:rsidRDefault="001240E4" w:rsidP="001240E4">
      <w:pPr>
        <w:bidi w:val="0"/>
      </w:pPr>
    </w:p>
    <w:p w:rsidR="001240E4" w:rsidRDefault="001240E4" w:rsidP="001240E4">
      <w:pPr>
        <w:bidi w:val="0"/>
      </w:pPr>
    </w:p>
    <w:p w:rsidR="001240E4" w:rsidRDefault="001240E4" w:rsidP="001240E4">
      <w:pPr>
        <w:bidi w:val="0"/>
        <w:rPr>
          <w:rFonts w:hint="cs"/>
        </w:rPr>
      </w:pPr>
      <w:r w:rsidRPr="001240E4">
        <w:t xml:space="preserve">This course includes the definition of personal status rules, the marriage contract (its concept importance, effects), the methods of canceling the marriage contract (divorce, </w:t>
      </w:r>
      <w:proofErr w:type="spellStart"/>
      <w:r w:rsidRPr="001240E4">
        <w:t>khal</w:t>
      </w:r>
      <w:proofErr w:type="spellEnd"/>
      <w:r w:rsidRPr="001240E4">
        <w:t>', separating by judgment because of apostasy or breastfeeding or disagreement between husbands? etc. The course also includes the influence of canceling the marriage contract, such as: '</w:t>
      </w:r>
      <w:proofErr w:type="spellStart"/>
      <w:r w:rsidRPr="001240E4">
        <w:t>iddah</w:t>
      </w:r>
      <w:proofErr w:type="spellEnd"/>
      <w:r w:rsidRPr="001240E4">
        <w:t xml:space="preserve">, descent, breastfeeding. </w:t>
      </w:r>
      <w:proofErr w:type="gramStart"/>
      <w:r w:rsidRPr="001240E4">
        <w:t>nursing</w:t>
      </w:r>
      <w:proofErr w:type="gramEnd"/>
      <w:r w:rsidRPr="001240E4">
        <w:t xml:space="preserve"> and payment.</w:t>
      </w:r>
      <w:bookmarkStart w:id="0" w:name="_GoBack"/>
      <w:bookmarkEnd w:id="0"/>
    </w:p>
    <w:sectPr w:rsidR="001240E4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E4"/>
    <w:rsid w:val="000D6808"/>
    <w:rsid w:val="001240E4"/>
    <w:rsid w:val="005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F5A84F-84B7-4212-8F79-64C68F6C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2021-01-30T21:29:00Z</dcterms:created>
  <dcterms:modified xsi:type="dcterms:W3CDTF">2021-01-30T21:31:00Z</dcterms:modified>
</cp:coreProperties>
</file>