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4EFC" w14:textId="77777777" w:rsidR="0040203D" w:rsidRDefault="0040203D" w:rsidP="0040203D">
      <w:pPr>
        <w:shd w:val="pct25" w:color="auto" w:fill="auto"/>
        <w:jc w:val="right"/>
        <w:rPr>
          <w:sz w:val="24"/>
          <w:szCs w:val="24"/>
          <w:lang w:bidi="ar-JO"/>
        </w:rPr>
      </w:pPr>
      <w:r>
        <w:rPr>
          <w:b/>
          <w:bCs/>
          <w:sz w:val="24"/>
          <w:szCs w:val="24"/>
        </w:rPr>
        <w:t xml:space="preserve">102107 Language Skills through Literature       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3 credits)</w:t>
      </w:r>
    </w:p>
    <w:p w14:paraId="275ED903" w14:textId="77777777" w:rsidR="0040203D" w:rsidRDefault="0040203D" w:rsidP="0040203D">
      <w:pPr>
        <w:jc w:val="right"/>
        <w:rPr>
          <w:rFonts w:hint="cs"/>
          <w:sz w:val="24"/>
          <w:szCs w:val="24"/>
          <w:rtl/>
        </w:rPr>
      </w:pPr>
    </w:p>
    <w:p w14:paraId="7CB81C29" w14:textId="77777777" w:rsidR="0040203D" w:rsidRDefault="0040203D" w:rsidP="0040203D">
      <w:pPr>
        <w:jc w:val="right"/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>The course intended primarily for potential English majors and designed to teach language through literature of all kinds. The course gives a principal emphasis on reading and appreciating various literary texts together with familiarizing the students with major literary terms.</w:t>
      </w:r>
    </w:p>
    <w:p w14:paraId="4C0677BE" w14:textId="77777777" w:rsidR="00923DC0" w:rsidRPr="0040203D" w:rsidRDefault="00923DC0" w:rsidP="0040203D">
      <w:bookmarkStart w:id="0" w:name="_GoBack"/>
      <w:bookmarkEnd w:id="0"/>
    </w:p>
    <w:sectPr w:rsidR="00923DC0" w:rsidRPr="00402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D5B56"/>
    <w:rsid w:val="002C5B10"/>
    <w:rsid w:val="0040203D"/>
    <w:rsid w:val="00923DC0"/>
    <w:rsid w:val="0098145B"/>
    <w:rsid w:val="00A352B0"/>
    <w:rsid w:val="00E500D3"/>
    <w:rsid w:val="00E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7</cp:revision>
  <dcterms:created xsi:type="dcterms:W3CDTF">2018-12-22T18:20:00Z</dcterms:created>
  <dcterms:modified xsi:type="dcterms:W3CDTF">2018-12-22T18:30:00Z</dcterms:modified>
</cp:coreProperties>
</file>