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F06A5A">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w:t>
            </w:r>
            <w:r w:rsidR="00F06A5A">
              <w:rPr>
                <w:rFonts w:ascii="Simplified Arabic" w:eastAsia="Arial Unicode MS" w:hAnsi="Simplified Arabic" w:cs="Simplified Arabic" w:hint="cs"/>
                <w:b/>
                <w:bCs/>
                <w:sz w:val="20"/>
                <w:szCs w:val="20"/>
                <w:rtl/>
                <w:lang w:eastAsia="ar-SA" w:bidi="ar-SA"/>
              </w:rPr>
              <w:t>32</w:t>
            </w:r>
          </w:p>
        </w:tc>
        <w:tc>
          <w:tcPr>
            <w:tcW w:w="5417" w:type="dxa"/>
            <w:shd w:val="clear" w:color="auto" w:fill="auto"/>
          </w:tcPr>
          <w:p w:rsidR="00AA75AD" w:rsidRPr="00CC6B47" w:rsidRDefault="00F06A5A"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إنتاج الإبل</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F06A5A">
        <w:trPr>
          <w:trHeight w:val="130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F06A5A" w:rsidP="00360BF4">
            <w:pPr>
              <w:spacing w:line="240" w:lineRule="auto"/>
              <w:jc w:val="both"/>
              <w:rPr>
                <w:rFonts w:ascii="Simplified Arabic" w:eastAsia="Arial Unicode MS" w:hAnsi="Simplified Arabic" w:cs="Simplified Arabic"/>
                <w:b/>
                <w:bCs/>
                <w:sz w:val="20"/>
                <w:szCs w:val="20"/>
                <w:rtl/>
                <w:lang w:eastAsia="ar-SA" w:bidi="ar-SA"/>
              </w:rPr>
            </w:pPr>
            <w:r w:rsidRPr="00F06A5A">
              <w:rPr>
                <w:rFonts w:ascii="Simplified Arabic" w:eastAsia="Arial Unicode MS" w:hAnsi="Simplified Arabic" w:cs="Simplified Arabic"/>
                <w:b/>
                <w:bCs/>
                <w:sz w:val="20"/>
                <w:szCs w:val="20"/>
                <w:rtl/>
                <w:lang w:eastAsia="ar-SA" w:bidi="ar-SA"/>
              </w:rPr>
              <w:t xml:space="preserve">يغطي هذا المساق أهم سلالات </w:t>
            </w:r>
            <w:r w:rsidRPr="00F06A5A">
              <w:rPr>
                <w:rFonts w:ascii="Simplified Arabic" w:eastAsia="Arial Unicode MS" w:hAnsi="Simplified Arabic" w:cs="Simplified Arabic" w:hint="cs"/>
                <w:b/>
                <w:bCs/>
                <w:sz w:val="20"/>
                <w:szCs w:val="20"/>
                <w:rtl/>
                <w:lang w:eastAsia="ar-SA" w:bidi="ar-SA"/>
              </w:rPr>
              <w:t xml:space="preserve">الإبل المتواجدة </w:t>
            </w:r>
            <w:r w:rsidRPr="00F06A5A">
              <w:rPr>
                <w:rFonts w:ascii="Simplified Arabic" w:eastAsia="Arial Unicode MS" w:hAnsi="Simplified Arabic" w:cs="Simplified Arabic"/>
                <w:b/>
                <w:bCs/>
                <w:sz w:val="20"/>
                <w:szCs w:val="20"/>
                <w:rtl/>
                <w:lang w:eastAsia="ar-SA" w:bidi="ar-SA"/>
              </w:rPr>
              <w:t xml:space="preserve">محلياً وعالمياً، طرق التربية المختلفة، التغذية والتناسل، رعاية قطعان </w:t>
            </w:r>
            <w:r w:rsidRPr="00F06A5A">
              <w:rPr>
                <w:rFonts w:ascii="Simplified Arabic" w:eastAsia="Arial Unicode MS" w:hAnsi="Simplified Arabic" w:cs="Simplified Arabic" w:hint="cs"/>
                <w:b/>
                <w:bCs/>
                <w:sz w:val="20"/>
                <w:szCs w:val="20"/>
                <w:rtl/>
                <w:lang w:eastAsia="ar-SA" w:bidi="ar-SA"/>
              </w:rPr>
              <w:t xml:space="preserve">الإبل </w:t>
            </w:r>
            <w:r w:rsidRPr="00F06A5A">
              <w:rPr>
                <w:rFonts w:ascii="Simplified Arabic" w:eastAsia="Arial Unicode MS" w:hAnsi="Simplified Arabic" w:cs="Simplified Arabic"/>
                <w:b/>
                <w:bCs/>
                <w:sz w:val="20"/>
                <w:szCs w:val="20"/>
                <w:rtl/>
                <w:lang w:eastAsia="ar-SA" w:bidi="ar-SA"/>
              </w:rPr>
              <w:t>في مراحل نموها المختلفة</w:t>
            </w:r>
            <w:r w:rsidRPr="00F06A5A">
              <w:rPr>
                <w:rFonts w:ascii="Simplified Arabic" w:eastAsia="Arial Unicode MS" w:hAnsi="Simplified Arabic" w:cs="Simplified Arabic" w:hint="cs"/>
                <w:b/>
                <w:bCs/>
                <w:sz w:val="20"/>
                <w:szCs w:val="20"/>
                <w:rtl/>
                <w:lang w:eastAsia="ar-SA" w:bidi="ar-SA"/>
              </w:rPr>
              <w:t xml:space="preserve"> و الاستفادة من انتاجها للحليب و اللحم.</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F06A5A">
            <w:pPr>
              <w:bidi w:val="0"/>
            </w:pPr>
            <w:r>
              <w:rPr>
                <w:rFonts w:ascii="Tahoma" w:hAnsi="Tahoma" w:cs="Tahoma" w:hint="cs"/>
                <w:b/>
                <w:bCs/>
                <w:sz w:val="18"/>
                <w:szCs w:val="18"/>
                <w:rtl/>
              </w:rPr>
              <w:t>6023</w:t>
            </w:r>
            <w:r w:rsidR="00F06A5A">
              <w:rPr>
                <w:rFonts w:ascii="Tahoma" w:hAnsi="Tahoma" w:cs="Tahoma" w:hint="cs"/>
                <w:b/>
                <w:bCs/>
                <w:sz w:val="18"/>
                <w:szCs w:val="18"/>
                <w:rtl/>
              </w:rPr>
              <w:t>32</w:t>
            </w:r>
          </w:p>
        </w:tc>
        <w:tc>
          <w:tcPr>
            <w:tcW w:w="5400" w:type="dxa"/>
          </w:tcPr>
          <w:p w:rsidR="00AA75AD" w:rsidRPr="00F06A5A" w:rsidRDefault="00F06A5A" w:rsidP="00F06A5A">
            <w:pPr>
              <w:bidi w:val="0"/>
              <w:rPr>
                <w:rFonts w:ascii="Tahoma" w:hAnsi="Tahoma" w:cs="Tahoma"/>
                <w:b/>
                <w:bCs/>
                <w:sz w:val="18"/>
                <w:szCs w:val="18"/>
              </w:rPr>
            </w:pPr>
            <w:r w:rsidRPr="00F06A5A">
              <w:rPr>
                <w:rFonts w:ascii="Tahoma" w:hAnsi="Tahoma" w:cs="Tahoma"/>
                <w:b/>
                <w:bCs/>
                <w:sz w:val="18"/>
                <w:szCs w:val="18"/>
                <w:lang w:val="en"/>
              </w:rPr>
              <w:t>Camel production</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F06A5A" w:rsidP="00F0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F06A5A">
              <w:rPr>
                <w:rFonts w:ascii="Tahoma" w:hAnsi="Tahoma" w:cs="Tahoma"/>
                <w:b/>
                <w:bCs/>
                <w:sz w:val="18"/>
                <w:szCs w:val="18"/>
                <w:lang w:val="en"/>
              </w:rPr>
              <w:t>This course covers the most important camel breeds that are present locally and internationally, the different breeding methods, feeding and reproduction, caring for camel flocks in their various stages of growth and making use of their production of milk and meat.</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 w:val="00CA6287"/>
    <w:rsid w:val="00F0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54548">
      <w:bodyDiv w:val="1"/>
      <w:marLeft w:val="0"/>
      <w:marRight w:val="0"/>
      <w:marTop w:val="0"/>
      <w:marBottom w:val="0"/>
      <w:divBdr>
        <w:top w:val="none" w:sz="0" w:space="0" w:color="auto"/>
        <w:left w:val="none" w:sz="0" w:space="0" w:color="auto"/>
        <w:bottom w:val="none" w:sz="0" w:space="0" w:color="auto"/>
        <w:right w:val="none" w:sz="0" w:space="0" w:color="auto"/>
      </w:divBdr>
    </w:div>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 w:id="20925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2020-11-17T08:05:00Z</dcterms:modified>
</cp:coreProperties>
</file>