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9C4C3E"/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417"/>
        <w:gridCol w:w="2631"/>
      </w:tblGrid>
      <w:tr w:rsidR="00AA75AD" w:rsidRPr="00CC6B47" w:rsidTr="00360BF4">
        <w:trPr>
          <w:trHeight w:val="605"/>
        </w:trPr>
        <w:tc>
          <w:tcPr>
            <w:tcW w:w="1470" w:type="dxa"/>
            <w:shd w:val="clear" w:color="auto" w:fill="auto"/>
          </w:tcPr>
          <w:p w:rsidR="00AA75AD" w:rsidRPr="00CC6B47" w:rsidRDefault="003503AC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602322</w:t>
            </w:r>
          </w:p>
        </w:tc>
        <w:tc>
          <w:tcPr>
            <w:tcW w:w="5417" w:type="dxa"/>
            <w:shd w:val="clear" w:color="auto" w:fill="auto"/>
          </w:tcPr>
          <w:p w:rsidR="00AA75AD" w:rsidRPr="00CC6B47" w:rsidRDefault="003503AC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إدارة مزارع الدواجن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3 ساعات معتمدة</w:t>
            </w:r>
          </w:p>
        </w:tc>
      </w:tr>
      <w:tr w:rsidR="00AA75AD" w:rsidRPr="00CC6B47" w:rsidTr="00AA75AD">
        <w:trPr>
          <w:trHeight w:val="1524"/>
        </w:trPr>
        <w:tc>
          <w:tcPr>
            <w:tcW w:w="1470" w:type="dxa"/>
            <w:shd w:val="clear" w:color="auto" w:fill="auto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</w:p>
        </w:tc>
        <w:tc>
          <w:tcPr>
            <w:tcW w:w="8048" w:type="dxa"/>
            <w:gridSpan w:val="2"/>
            <w:shd w:val="clear" w:color="auto" w:fill="auto"/>
          </w:tcPr>
          <w:p w:rsidR="004D5936" w:rsidRPr="004D5936" w:rsidRDefault="004D5936" w:rsidP="004D5936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lang w:eastAsia="ar-SA" w:bidi="ar-SA"/>
              </w:rPr>
            </w:pPr>
            <w:r w:rsidRPr="004D5936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"/>
              </w:rPr>
              <w:t>توفير المعرفة الأساسية والتطبيقية حول الإدارة ا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"/>
              </w:rPr>
              <w:t>لسليمة لمؤسسات الدواجن المختلفة</w:t>
            </w:r>
            <w:r w:rsidRPr="004D5936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"/>
              </w:rPr>
              <w:t xml:space="preserve"> 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"/>
              </w:rPr>
              <w:t>ل</w:t>
            </w:r>
            <w:r w:rsidRPr="004D5936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"/>
              </w:rPr>
              <w:t xml:space="preserve">قطعان تربية الدواجن ، البياض ، قطعان الدجاج اللاحم ، المفرخات ومصانع العلف. كما يغطي تصميم حظائر الدواجن وأنظمة التهوية وأنظمة الشرب والتغذية والإدارة البيئية والصرف الصحي والتطهير والتحصين. </w:t>
            </w:r>
            <w:r w:rsidR="00EC3AD9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"/>
              </w:rPr>
              <w:t xml:space="preserve">كما </w:t>
            </w:r>
            <w:r w:rsidRPr="004D5936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"/>
              </w:rPr>
              <w:t>يتم تحديد دور الأمن الحيوي في صناعة الدواجن.</w:t>
            </w:r>
          </w:p>
          <w:p w:rsidR="00AA75AD" w:rsidRPr="00CC6B47" w:rsidRDefault="00CA6287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 xml:space="preserve"> </w:t>
            </w:r>
          </w:p>
        </w:tc>
      </w:tr>
    </w:tbl>
    <w:p w:rsidR="00AA75AD" w:rsidRDefault="00AA75A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10"/>
        <w:gridCol w:w="5400"/>
        <w:gridCol w:w="1525"/>
      </w:tblGrid>
      <w:tr w:rsidR="00AA75AD" w:rsidTr="007B20F1">
        <w:tc>
          <w:tcPr>
            <w:tcW w:w="2610" w:type="dxa"/>
          </w:tcPr>
          <w:p w:rsidR="00AA75AD" w:rsidRDefault="003503AC" w:rsidP="00AA75AD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602322</w:t>
            </w:r>
          </w:p>
        </w:tc>
        <w:tc>
          <w:tcPr>
            <w:tcW w:w="5400" w:type="dxa"/>
          </w:tcPr>
          <w:p w:rsidR="00AA75AD" w:rsidRDefault="003503AC" w:rsidP="00AA75AD">
            <w:pPr>
              <w:bidi w:val="0"/>
            </w:pPr>
            <w:r w:rsidRPr="003503AC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MANAGEMENT  OF POULTRY FARMS</w:t>
            </w:r>
          </w:p>
        </w:tc>
        <w:tc>
          <w:tcPr>
            <w:tcW w:w="1525" w:type="dxa"/>
          </w:tcPr>
          <w:p w:rsidR="00AA75AD" w:rsidRDefault="00AA75AD" w:rsidP="00AA75AD">
            <w:pPr>
              <w:bidi w:val="0"/>
            </w:pPr>
            <w:r w:rsidRPr="007B20F1">
              <w:rPr>
                <w:rFonts w:ascii="Tahoma" w:hAnsi="Tahoma" w:cs="Tahoma"/>
                <w:b/>
                <w:bCs/>
                <w:sz w:val="18"/>
                <w:szCs w:val="18"/>
              </w:rPr>
              <w:t>3 Credit Hours</w:t>
            </w:r>
          </w:p>
        </w:tc>
      </w:tr>
      <w:tr w:rsidR="007B20F1" w:rsidTr="007B20F1">
        <w:tc>
          <w:tcPr>
            <w:tcW w:w="2610" w:type="dxa"/>
          </w:tcPr>
          <w:p w:rsidR="007B20F1" w:rsidRDefault="007B20F1" w:rsidP="00AA75AD">
            <w:pPr>
              <w:bidi w:val="0"/>
            </w:pPr>
          </w:p>
        </w:tc>
        <w:tc>
          <w:tcPr>
            <w:tcW w:w="6925" w:type="dxa"/>
            <w:gridSpan w:val="2"/>
          </w:tcPr>
          <w:p w:rsidR="007B20F1" w:rsidRPr="00CA6287" w:rsidRDefault="003503AC" w:rsidP="00AA75AD">
            <w:pPr>
              <w:bidi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03AC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This course is designed to provide basic and applied knowledge on sound management of different poultry enterprises: breede</w:t>
            </w: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r, layer, </w:t>
            </w:r>
            <w:r w:rsidRPr="003503AC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broil</w:t>
            </w: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er flocks, hatcheries and feed </w:t>
            </w:r>
            <w:r w:rsidRPr="003503AC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mills. It also covers the poultry house design, ventilation systems, drinking, feeding systems, environmental management, sanitation, disinfection, and vaccination. The role of biosecurity in poultry industry is defined.(Prerequisite: 602201)</w:t>
            </w:r>
          </w:p>
        </w:tc>
      </w:tr>
    </w:tbl>
    <w:p w:rsidR="00AA75AD" w:rsidRDefault="00AA75AD" w:rsidP="00AA75AD">
      <w:pPr>
        <w:bidi w:val="0"/>
      </w:pPr>
    </w:p>
    <w:p w:rsidR="007B20F1" w:rsidRPr="00AA75AD" w:rsidRDefault="007B20F1" w:rsidP="007B20F1">
      <w:pPr>
        <w:bidi w:val="0"/>
      </w:pPr>
      <w:bookmarkStart w:id="0" w:name="_GoBack"/>
      <w:bookmarkEnd w:id="0"/>
    </w:p>
    <w:sectPr w:rsidR="007B20F1" w:rsidRPr="00AA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2"/>
    <w:rsid w:val="003503AC"/>
    <w:rsid w:val="004D5936"/>
    <w:rsid w:val="007B20F1"/>
    <w:rsid w:val="009C4C3E"/>
    <w:rsid w:val="00AA75AD"/>
    <w:rsid w:val="00BF0EF2"/>
    <w:rsid w:val="00CA6287"/>
    <w:rsid w:val="00E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1AFCF-814C-4CF6-A4AD-ADF4039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D"/>
    <w:pPr>
      <w:bidi/>
      <w:spacing w:after="200" w:line="276" w:lineRule="auto"/>
    </w:pPr>
    <w:rPr>
      <w:lang w:bidi="ar-J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2020-11-17T06:57:00Z</dcterms:created>
  <dcterms:modified xsi:type="dcterms:W3CDTF">2020-11-17T07:36:00Z</dcterms:modified>
</cp:coreProperties>
</file>