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894" w:rsidRDefault="00AF6E5A">
      <w:pPr>
        <w:pStyle w:val="BodyText"/>
        <w:ind w:left="634"/>
        <w:rPr>
          <w:sz w:val="20"/>
        </w:rPr>
      </w:pPr>
      <w:r>
        <w:rPr>
          <w:noProof/>
        </w:rPr>
        <w:drawing>
          <wp:anchor distT="0" distB="0" distL="0" distR="0" simplePos="0" relativeHeight="487374336" behindDoc="1" locked="0" layoutInCell="1" allowOverlap="1">
            <wp:simplePos x="0" y="0"/>
            <wp:positionH relativeFrom="page">
              <wp:posOffset>3824128</wp:posOffset>
            </wp:positionH>
            <wp:positionV relativeFrom="page">
              <wp:posOffset>1390146</wp:posOffset>
            </wp:positionV>
            <wp:extent cx="844563" cy="1207007"/>
            <wp:effectExtent l="0" t="0" r="0" b="0"/>
            <wp:wrapNone/>
            <wp:docPr id="1"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44563" cy="1207007"/>
                    </a:xfrm>
                    <a:prstGeom prst="rect">
                      <a:avLst/>
                    </a:prstGeom>
                  </pic:spPr>
                </pic:pic>
              </a:graphicData>
            </a:graphic>
          </wp:anchor>
        </w:drawing>
      </w:r>
      <w:r>
        <w:rPr>
          <w:sz w:val="20"/>
        </w:rPr>
      </w:r>
      <w:r>
        <w:rPr>
          <w:sz w:val="20"/>
        </w:rPr>
        <w:pict>
          <v:group id="_x0000_s1035" style="width:430.8pt;height:630.85pt;mso-position-horizontal-relative:char;mso-position-vertical-relative:line" coordsize="8616,12617">
            <v:shape id="_x0000_s1041" style="position:absolute;width:8616;height:12617" coordsize="8616,12617" o:spt="100" adj="0,,0" path="m118,12602r-104,l14,12499r-14,l,12602r,14l14,12616r104,l118,12602xm118,l14,r,l,,,,,14,,12499r14,l14,14r104,l118,xm8497,12602r-8379,l118,12616r8379,l8497,12602xm8497,12528r-8379,l89,12528r,-29l29,12499r,29l29,12588r60,l118,12588r8379,l8497,12528xm8497,12499r-8379,l103,12499r,14l118,12513r8379,l8497,12499xm8497,103r-8379,l118,103r-15,l103,12499r15,l118,118r8379,l8497,103xm8497,29l118,29r-29,l29,29r,60l29,12499r60,l89,89r29,l8497,89r,-60xm8497,l118,r,14l8497,14r,-14xm8512,12499r-14,l8498,12513r14,l8512,12499xm8512,103r-14,l8498,12499r14,l8512,103xm8586,12499r-60,l8526,12528r-28,l8498,12588r28,l8586,12588r,-60l8586,12499xm8586,29r-60,l8498,29r,60l8526,89r,12410l8586,12499,8586,89r,-60xm8615,12499r-14,l8601,12602r-103,l8498,12616r103,l8615,12616r,-14l8615,12499xm8615,r-14,l8498,r,14l8601,14r,12485l8615,12499,8615,14r,-14xe" fillcolor="black" stroked="f">
              <v:stroke joinstyle="round"/>
              <v:formulas/>
              <v:path arrowok="t" o:connecttype="segments"/>
            </v:shape>
            <v:shapetype id="_x0000_t202" coordsize="21600,21600" o:spt="202" path="m,l,21600r21600,l21600,xe">
              <v:stroke joinstyle="miter"/>
              <v:path gradientshapeok="t" o:connecttype="rect"/>
            </v:shapetype>
            <v:shape id="_x0000_s1040" type="#_x0000_t202" style="position:absolute;left:2609;top:2937;width:3410;height:1598" filled="f" stroked="f">
              <v:textbox inset="0,0,0,0">
                <w:txbxContent>
                  <w:p w:rsidR="00E80894" w:rsidRDefault="00AF6E5A">
                    <w:pPr>
                      <w:spacing w:line="480" w:lineRule="auto"/>
                      <w:ind w:right="-1" w:firstLine="388"/>
                      <w:rPr>
                        <w:sz w:val="28"/>
                      </w:rPr>
                    </w:pPr>
                    <w:r>
                      <w:rPr>
                        <w:sz w:val="28"/>
                      </w:rPr>
                      <w:t>College of Engineering Civil Engineering Department</w:t>
                    </w:r>
                  </w:p>
                  <w:p w:rsidR="00E80894" w:rsidRDefault="00AF6E5A" w:rsidP="00AF6E5A">
                    <w:pPr>
                      <w:spacing w:line="321" w:lineRule="exact"/>
                      <w:ind w:left="345"/>
                      <w:rPr>
                        <w:sz w:val="28"/>
                      </w:rPr>
                    </w:pPr>
                    <w:r>
                      <w:rPr>
                        <w:sz w:val="28"/>
                      </w:rPr>
                      <w:t xml:space="preserve">Semester: </w:t>
                    </w:r>
                    <w:r>
                      <w:rPr>
                        <w:rFonts w:hint="cs"/>
                        <w:sz w:val="28"/>
                        <w:rtl/>
                      </w:rPr>
                      <w:t>2020/2021</w:t>
                    </w:r>
                  </w:p>
                </w:txbxContent>
              </v:textbox>
            </v:shape>
            <v:shape id="_x0000_s1039" type="#_x0000_t202" style="position:absolute;left:136;top:4999;width:8359;height:354" filled="f" stroked="f">
              <v:textbox inset="0,0,0,0">
                <w:txbxContent>
                  <w:p w:rsidR="00E80894" w:rsidRDefault="00AF6E5A">
                    <w:pPr>
                      <w:tabs>
                        <w:tab w:val="left" w:pos="2906"/>
                        <w:tab w:val="left" w:pos="8338"/>
                      </w:tabs>
                      <w:spacing w:line="353" w:lineRule="exact"/>
                      <w:rPr>
                        <w:b/>
                        <w:sz w:val="32"/>
                      </w:rPr>
                    </w:pPr>
                    <w:r>
                      <w:rPr>
                        <w:b/>
                        <w:w w:val="99"/>
                        <w:sz w:val="32"/>
                        <w:shd w:val="clear" w:color="auto" w:fill="DBE4F0"/>
                      </w:rPr>
                      <w:t xml:space="preserve"> </w:t>
                    </w:r>
                    <w:r>
                      <w:rPr>
                        <w:b/>
                        <w:sz w:val="32"/>
                        <w:shd w:val="clear" w:color="auto" w:fill="DBE4F0"/>
                      </w:rPr>
                      <w:tab/>
                      <w:t>About The</w:t>
                    </w:r>
                    <w:r>
                      <w:rPr>
                        <w:b/>
                        <w:spacing w:val="-4"/>
                        <w:sz w:val="32"/>
                        <w:shd w:val="clear" w:color="auto" w:fill="DBE4F0"/>
                      </w:rPr>
                      <w:t xml:space="preserve"> </w:t>
                    </w:r>
                    <w:r>
                      <w:rPr>
                        <w:b/>
                        <w:sz w:val="32"/>
                        <w:shd w:val="clear" w:color="auto" w:fill="DBE4F0"/>
                      </w:rPr>
                      <w:t>Course</w:t>
                    </w:r>
                    <w:r>
                      <w:rPr>
                        <w:b/>
                        <w:sz w:val="32"/>
                        <w:shd w:val="clear" w:color="auto" w:fill="DBE4F0"/>
                      </w:rPr>
                      <w:tab/>
                    </w:r>
                  </w:p>
                </w:txbxContent>
              </v:textbox>
            </v:shape>
            <v:shape id="_x0000_s1038" type="#_x0000_t202" style="position:absolute;left:165;top:5798;width:3724;height:1279" filled="f" stroked="f">
              <v:textbox inset="0,0,0,0">
                <w:txbxContent>
                  <w:p w:rsidR="00E80894" w:rsidRDefault="00AF6E5A">
                    <w:pPr>
                      <w:spacing w:line="311" w:lineRule="exact"/>
                      <w:rPr>
                        <w:sz w:val="28"/>
                      </w:rPr>
                    </w:pPr>
                    <w:r>
                      <w:rPr>
                        <w:b/>
                        <w:sz w:val="28"/>
                      </w:rPr>
                      <w:t>Course Title</w:t>
                    </w:r>
                    <w:r>
                      <w:rPr>
                        <w:sz w:val="28"/>
                      </w:rPr>
                      <w:t>: Pavement lab</w:t>
                    </w:r>
                  </w:p>
                  <w:p w:rsidR="00E80894" w:rsidRDefault="00AF6E5A">
                    <w:pPr>
                      <w:rPr>
                        <w:sz w:val="28"/>
                      </w:rPr>
                    </w:pPr>
                    <w:r>
                      <w:rPr>
                        <w:b/>
                        <w:sz w:val="28"/>
                      </w:rPr>
                      <w:t>Course No</w:t>
                    </w:r>
                    <w:r>
                      <w:rPr>
                        <w:sz w:val="28"/>
                      </w:rPr>
                      <w:t>: 901407</w:t>
                    </w:r>
                  </w:p>
                  <w:p w:rsidR="00E80894" w:rsidRDefault="00AF6E5A">
                    <w:pPr>
                      <w:spacing w:before="2" w:line="322" w:lineRule="exact"/>
                      <w:rPr>
                        <w:sz w:val="28"/>
                      </w:rPr>
                    </w:pPr>
                    <w:r>
                      <w:rPr>
                        <w:b/>
                        <w:sz w:val="28"/>
                      </w:rPr>
                      <w:t>Credit Hours</w:t>
                    </w:r>
                    <w:r>
                      <w:rPr>
                        <w:sz w:val="28"/>
                      </w:rPr>
                      <w:t>: 1</w:t>
                    </w:r>
                  </w:p>
                  <w:p w:rsidR="00E80894" w:rsidRDefault="00AF6E5A">
                    <w:pPr>
                      <w:rPr>
                        <w:sz w:val="28"/>
                      </w:rPr>
                    </w:pPr>
                    <w:r>
                      <w:rPr>
                        <w:sz w:val="28"/>
                      </w:rPr>
                      <w:t>Obligatory/ Optional: Obligatory</w:t>
                    </w:r>
                  </w:p>
                </w:txbxContent>
              </v:textbox>
            </v:shape>
            <v:shape id="_x0000_s1037" type="#_x0000_t202" style="position:absolute;left:5269;top:5798;width:2309;height:957" filled="f" stroked="f">
              <v:textbox inset="0,0,0,0">
                <w:txbxContent>
                  <w:p w:rsidR="00E80894" w:rsidRDefault="00AF6E5A">
                    <w:pPr>
                      <w:spacing w:line="311" w:lineRule="exact"/>
                      <w:ind w:left="4"/>
                      <w:rPr>
                        <w:sz w:val="28"/>
                      </w:rPr>
                    </w:pPr>
                    <w:r>
                      <w:rPr>
                        <w:b/>
                        <w:sz w:val="28"/>
                      </w:rPr>
                      <w:t>Class</w:t>
                    </w:r>
                    <w:r>
                      <w:rPr>
                        <w:sz w:val="28"/>
                      </w:rPr>
                      <w:t>: 4</w:t>
                    </w:r>
                  </w:p>
                  <w:p w:rsidR="00E80894" w:rsidRDefault="00E80894">
                    <w:pPr>
                      <w:spacing w:before="2"/>
                      <w:rPr>
                        <w:sz w:val="28"/>
                      </w:rPr>
                    </w:pPr>
                  </w:p>
                  <w:p w:rsidR="00E80894" w:rsidRDefault="00AF6E5A">
                    <w:pPr>
                      <w:rPr>
                        <w:sz w:val="28"/>
                      </w:rPr>
                    </w:pPr>
                    <w:r>
                      <w:rPr>
                        <w:b/>
                        <w:sz w:val="28"/>
                      </w:rPr>
                      <w:t>Lecture Room</w:t>
                    </w:r>
                    <w:r>
                      <w:rPr>
                        <w:sz w:val="28"/>
                      </w:rPr>
                      <w:t>: 102</w:t>
                    </w:r>
                  </w:p>
                </w:txbxContent>
              </v:textbox>
            </v:shape>
            <v:shape id="_x0000_s1036" type="#_x0000_t202" style="position:absolute;left:136;top:7409;width:8359;height:4224" filled="f" stroked="f">
              <v:textbox inset="0,0,0,0">
                <w:txbxContent>
                  <w:p w:rsidR="00E80894" w:rsidRDefault="00AF6E5A">
                    <w:pPr>
                      <w:spacing w:line="311" w:lineRule="exact"/>
                      <w:ind w:left="28"/>
                      <w:rPr>
                        <w:sz w:val="28"/>
                      </w:rPr>
                    </w:pPr>
                    <w:r>
                      <w:rPr>
                        <w:b/>
                        <w:sz w:val="28"/>
                      </w:rPr>
                      <w:t>Text Book</w:t>
                    </w:r>
                    <w:r>
                      <w:rPr>
                        <w:sz w:val="28"/>
                      </w:rPr>
                      <w:t>:</w:t>
                    </w:r>
                  </w:p>
                  <w:p w:rsidR="00E80894" w:rsidRDefault="00AF6E5A">
                    <w:pPr>
                      <w:numPr>
                        <w:ilvl w:val="0"/>
                        <w:numId w:val="7"/>
                      </w:numPr>
                      <w:tabs>
                        <w:tab w:val="left" w:pos="749"/>
                      </w:tabs>
                      <w:spacing w:before="47"/>
                      <w:ind w:right="378"/>
                      <w:rPr>
                        <w:sz w:val="28"/>
                      </w:rPr>
                    </w:pPr>
                    <w:r>
                      <w:rPr>
                        <w:sz w:val="28"/>
                      </w:rPr>
                      <w:t>Y. H. Huang, Pavement Analysis and Design, Prentice Hall,</w:t>
                    </w:r>
                    <w:r>
                      <w:rPr>
                        <w:spacing w:val="-27"/>
                        <w:sz w:val="28"/>
                      </w:rPr>
                      <w:t xml:space="preserve"> </w:t>
                    </w:r>
                    <w:r>
                      <w:rPr>
                        <w:sz w:val="28"/>
                      </w:rPr>
                      <w:t>2nd Edition,</w:t>
                    </w:r>
                    <w:r>
                      <w:rPr>
                        <w:spacing w:val="-5"/>
                        <w:sz w:val="28"/>
                      </w:rPr>
                      <w:t xml:space="preserve"> </w:t>
                    </w:r>
                    <w:r>
                      <w:rPr>
                        <w:sz w:val="28"/>
                      </w:rPr>
                      <w:t>2004.</w:t>
                    </w:r>
                  </w:p>
                  <w:p w:rsidR="00E80894" w:rsidRDefault="00AF6E5A">
                    <w:pPr>
                      <w:numPr>
                        <w:ilvl w:val="0"/>
                        <w:numId w:val="7"/>
                      </w:numPr>
                      <w:tabs>
                        <w:tab w:val="left" w:pos="749"/>
                      </w:tabs>
                      <w:spacing w:before="2"/>
                      <w:ind w:hanging="361"/>
                      <w:rPr>
                        <w:sz w:val="28"/>
                      </w:rPr>
                    </w:pPr>
                    <w:r>
                      <w:rPr>
                        <w:sz w:val="28"/>
                      </w:rPr>
                      <w:t>Laboratory</w:t>
                    </w:r>
                    <w:r>
                      <w:rPr>
                        <w:spacing w:val="-4"/>
                        <w:sz w:val="28"/>
                      </w:rPr>
                      <w:t xml:space="preserve"> </w:t>
                    </w:r>
                    <w:r>
                      <w:rPr>
                        <w:sz w:val="28"/>
                      </w:rPr>
                      <w:t>notes</w:t>
                    </w:r>
                  </w:p>
                  <w:p w:rsidR="00E80894" w:rsidRDefault="00E80894">
                    <w:pPr>
                      <w:spacing w:before="5"/>
                      <w:rPr>
                        <w:sz w:val="24"/>
                      </w:rPr>
                    </w:pPr>
                  </w:p>
                  <w:p w:rsidR="00E80894" w:rsidRDefault="00AF6E5A">
                    <w:pPr>
                      <w:tabs>
                        <w:tab w:val="left" w:pos="3158"/>
                        <w:tab w:val="left" w:pos="8338"/>
                      </w:tabs>
                      <w:rPr>
                        <w:b/>
                        <w:sz w:val="32"/>
                      </w:rPr>
                    </w:pPr>
                    <w:r>
                      <w:rPr>
                        <w:b/>
                        <w:w w:val="99"/>
                        <w:sz w:val="32"/>
                        <w:shd w:val="clear" w:color="auto" w:fill="DBE4F0"/>
                      </w:rPr>
                      <w:t xml:space="preserve"> </w:t>
                    </w:r>
                    <w:r>
                      <w:rPr>
                        <w:b/>
                        <w:sz w:val="32"/>
                        <w:shd w:val="clear" w:color="auto" w:fill="DBE4F0"/>
                      </w:rPr>
                      <w:tab/>
                      <w:t>The</w:t>
                    </w:r>
                    <w:r>
                      <w:rPr>
                        <w:b/>
                        <w:spacing w:val="-5"/>
                        <w:sz w:val="32"/>
                        <w:shd w:val="clear" w:color="auto" w:fill="DBE4F0"/>
                      </w:rPr>
                      <w:t xml:space="preserve"> </w:t>
                    </w:r>
                    <w:r>
                      <w:rPr>
                        <w:b/>
                        <w:sz w:val="32"/>
                        <w:shd w:val="clear" w:color="auto" w:fill="DBE4F0"/>
                      </w:rPr>
                      <w:t>Instructor</w:t>
                    </w:r>
                    <w:r>
                      <w:rPr>
                        <w:b/>
                        <w:sz w:val="32"/>
                        <w:shd w:val="clear" w:color="auto" w:fill="DBE4F0"/>
                      </w:rPr>
                      <w:tab/>
                    </w:r>
                  </w:p>
                  <w:p w:rsidR="00E80894" w:rsidRDefault="00E80894">
                    <w:pPr>
                      <w:spacing w:before="5"/>
                      <w:rPr>
                        <w:b/>
                        <w:sz w:val="27"/>
                      </w:rPr>
                    </w:pPr>
                  </w:p>
                  <w:p w:rsidR="00E80894" w:rsidRDefault="00AF6E5A" w:rsidP="00AF6E5A">
                    <w:pPr>
                      <w:spacing w:before="1" w:line="322" w:lineRule="exact"/>
                      <w:ind w:left="28"/>
                      <w:rPr>
                        <w:sz w:val="28"/>
                      </w:rPr>
                    </w:pPr>
                    <w:r>
                      <w:rPr>
                        <w:b/>
                        <w:sz w:val="28"/>
                      </w:rPr>
                      <w:t>Name</w:t>
                    </w:r>
                    <w:r>
                      <w:rPr>
                        <w:sz w:val="28"/>
                      </w:rPr>
                      <w:t xml:space="preserve">: </w:t>
                    </w:r>
                    <w:r w:rsidRPr="00AF6E5A">
                      <w:rPr>
                        <w:sz w:val="28"/>
                      </w:rPr>
                      <w:t xml:space="preserve">Yasser Ibrahim Osman </w:t>
                    </w:r>
                    <w:proofErr w:type="spellStart"/>
                    <w:r w:rsidRPr="00AF6E5A">
                      <w:rPr>
                        <w:sz w:val="28"/>
                      </w:rPr>
                      <w:t>Yahia</w:t>
                    </w:r>
                    <w:proofErr w:type="spellEnd"/>
                  </w:p>
                  <w:p w:rsidR="00AF6E5A" w:rsidRDefault="00AF6E5A" w:rsidP="00AF6E5A">
                    <w:pPr>
                      <w:rPr>
                        <w:b/>
                        <w:sz w:val="28"/>
                        <w:rtl/>
                      </w:rPr>
                    </w:pPr>
                    <w:r>
                      <w:rPr>
                        <w:b/>
                        <w:sz w:val="28"/>
                      </w:rPr>
                      <w:t>Title</w:t>
                    </w:r>
                    <w:r>
                      <w:rPr>
                        <w:sz w:val="28"/>
                      </w:rPr>
                      <w:t xml:space="preserve">: Tutor </w:t>
                    </w:r>
                    <w:r>
                      <w:rPr>
                        <w:b/>
                        <w:sz w:val="28"/>
                      </w:rPr>
                      <w:t xml:space="preserve">Office </w:t>
                    </w:r>
                  </w:p>
                  <w:p w:rsidR="00AF6E5A" w:rsidRPr="001B3B15" w:rsidRDefault="00AF6E5A" w:rsidP="00AF6E5A">
                    <w:pPr>
                      <w:rPr>
                        <w:rFonts w:cs="Simplified Arabic"/>
                        <w:sz w:val="28"/>
                        <w:szCs w:val="28"/>
                        <w:lang w:bidi="ar-JO"/>
                      </w:rPr>
                    </w:pPr>
                    <w:r>
                      <w:rPr>
                        <w:b/>
                        <w:sz w:val="28"/>
                      </w:rPr>
                      <w:t>Tel</w:t>
                    </w:r>
                    <w:r>
                      <w:rPr>
                        <w:sz w:val="28"/>
                      </w:rPr>
                      <w:t xml:space="preserve">: </w:t>
                    </w:r>
                    <w:r>
                      <w:rPr>
                        <w:rFonts w:cs="Simplified Arabic"/>
                        <w:sz w:val="28"/>
                        <w:szCs w:val="28"/>
                        <w:lang w:bidi="ar-JO"/>
                      </w:rPr>
                      <w:t>168</w:t>
                    </w:r>
                  </w:p>
                  <w:p w:rsidR="00E80894" w:rsidRDefault="00AF6E5A" w:rsidP="00AF6E5A">
                    <w:pPr>
                      <w:ind w:left="28" w:right="6290"/>
                      <w:rPr>
                        <w:sz w:val="28"/>
                      </w:rPr>
                    </w:pPr>
                    <w:r>
                      <w:rPr>
                        <w:b/>
                        <w:sz w:val="28"/>
                      </w:rPr>
                      <w:t>Office No</w:t>
                    </w:r>
                    <w:r>
                      <w:rPr>
                        <w:sz w:val="28"/>
                      </w:rPr>
                      <w:t>:</w:t>
                    </w:r>
                    <w:r>
                      <w:rPr>
                        <w:spacing w:val="69"/>
                        <w:sz w:val="28"/>
                      </w:rPr>
                      <w:t xml:space="preserve"> </w:t>
                    </w:r>
                    <w:r>
                      <w:rPr>
                        <w:spacing w:val="-5"/>
                        <w:sz w:val="28"/>
                      </w:rPr>
                      <w:t>201</w:t>
                    </w:r>
                  </w:p>
                  <w:p w:rsidR="00E80894" w:rsidRDefault="00AF6E5A">
                    <w:pPr>
                      <w:spacing w:before="1" w:line="322" w:lineRule="exact"/>
                      <w:ind w:left="28"/>
                      <w:rPr>
                        <w:sz w:val="28"/>
                      </w:rPr>
                    </w:pPr>
                    <w:r>
                      <w:rPr>
                        <w:b/>
                        <w:sz w:val="28"/>
                      </w:rPr>
                      <w:t>Office Hours</w:t>
                    </w:r>
                    <w:r>
                      <w:rPr>
                        <w:sz w:val="28"/>
                      </w:rPr>
                      <w:t>: Mon - Wed; [9:30 – 12:30]</w:t>
                    </w:r>
                    <w:bookmarkStart w:id="0" w:name="_GoBack"/>
                    <w:bookmarkEnd w:id="0"/>
                  </w:p>
                  <w:p w:rsidR="00E80894" w:rsidRDefault="00AF6E5A" w:rsidP="00AF6E5A">
                    <w:pPr>
                      <w:ind w:left="28"/>
                      <w:rPr>
                        <w:sz w:val="28"/>
                      </w:rPr>
                    </w:pPr>
                    <w:r>
                      <w:rPr>
                        <w:b/>
                        <w:sz w:val="28"/>
                      </w:rPr>
                      <w:t>E-mail</w:t>
                    </w:r>
                    <w:r>
                      <w:rPr>
                        <w:sz w:val="28"/>
                      </w:rPr>
                      <w:t xml:space="preserve">: </w:t>
                    </w:r>
                    <w:r w:rsidRPr="00AF6E5A">
                      <w:t>yasseribrahim646@gmail.com</w:t>
                    </w:r>
                  </w:p>
                </w:txbxContent>
              </v:textbox>
            </v:shape>
            <w10:wrap type="none"/>
            <w10:anchorlock/>
          </v:group>
        </w:pict>
      </w:r>
    </w:p>
    <w:p w:rsidR="00E80894" w:rsidRDefault="00E80894">
      <w:pPr>
        <w:rPr>
          <w:sz w:val="20"/>
        </w:rPr>
        <w:sectPr w:rsidR="00E80894">
          <w:type w:val="continuous"/>
          <w:pgSz w:w="12240" w:h="15840"/>
          <w:pgMar w:top="1440" w:right="1200" w:bottom="280" w:left="1720" w:header="720" w:footer="720" w:gutter="0"/>
          <w:cols w:space="720"/>
        </w:sectPr>
      </w:pPr>
    </w:p>
    <w:p w:rsidR="00E80894" w:rsidRDefault="00AF6E5A">
      <w:pPr>
        <w:pStyle w:val="BodyText"/>
        <w:ind w:left="687"/>
        <w:rPr>
          <w:sz w:val="20"/>
        </w:rPr>
      </w:pPr>
      <w:r>
        <w:rPr>
          <w:sz w:val="20"/>
        </w:rPr>
      </w:r>
      <w:r>
        <w:rPr>
          <w:sz w:val="20"/>
        </w:rPr>
        <w:pict>
          <v:shape id="_x0000_s1034" type="#_x0000_t202" style="width:424.9pt;height:19pt;mso-left-percent:-10001;mso-top-percent:-10001;mso-position-horizontal:absolute;mso-position-horizontal-relative:char;mso-position-vertical:absolute;mso-position-vertical-relative:line;mso-left-percent:-10001;mso-top-percent:-10001" fillcolor="#dbe4f0" strokeweight=".16936mm">
            <v:textbox inset="0,0,0,0">
              <w:txbxContent>
                <w:p w:rsidR="00E80894" w:rsidRDefault="00AF6E5A">
                  <w:pPr>
                    <w:spacing w:line="367" w:lineRule="exact"/>
                    <w:ind w:left="1482" w:right="1482"/>
                    <w:jc w:val="center"/>
                    <w:rPr>
                      <w:b/>
                      <w:sz w:val="32"/>
                    </w:rPr>
                  </w:pPr>
                  <w:r>
                    <w:rPr>
                      <w:b/>
                      <w:sz w:val="32"/>
                    </w:rPr>
                    <w:t>Course Description</w:t>
                  </w:r>
                </w:p>
              </w:txbxContent>
            </v:textbox>
            <w10:wrap type="none"/>
            <w10:anchorlock/>
          </v:shape>
        </w:pict>
      </w:r>
    </w:p>
    <w:p w:rsidR="00E80894" w:rsidRDefault="00E80894">
      <w:pPr>
        <w:pStyle w:val="BodyText"/>
        <w:spacing w:before="3"/>
        <w:rPr>
          <w:sz w:val="11"/>
        </w:rPr>
      </w:pPr>
    </w:p>
    <w:p w:rsidR="00E80894" w:rsidRDefault="00AF6E5A">
      <w:pPr>
        <w:pStyle w:val="BodyText"/>
        <w:spacing w:before="90" w:line="360" w:lineRule="auto"/>
        <w:ind w:left="800" w:right="236"/>
        <w:jc w:val="both"/>
        <w:rPr>
          <w:sz w:val="18"/>
        </w:rPr>
      </w:pPr>
      <w:r>
        <w:t>This course makes sure the students understand different pavement types, terminology, and concepts, Understand the engineering properties and characteristics of the different materials that concern the pavement engineer, to be familiar with Marshal asphalt</w:t>
      </w:r>
      <w:r>
        <w:t xml:space="preserve"> binder and aggregate tests and specifications, and to design flexible pavements using the AASHTO design procedure through several lab </w:t>
      </w:r>
      <w:proofErr w:type="gramStart"/>
      <w:r>
        <w:t xml:space="preserve">experiments </w:t>
      </w:r>
      <w:r>
        <w:rPr>
          <w:sz w:val="18"/>
        </w:rPr>
        <w:t>.</w:t>
      </w:r>
      <w:proofErr w:type="gramEnd"/>
    </w:p>
    <w:p w:rsidR="00E80894" w:rsidRDefault="00E80894">
      <w:pPr>
        <w:pStyle w:val="BodyText"/>
        <w:rPr>
          <w:sz w:val="20"/>
        </w:rPr>
      </w:pPr>
    </w:p>
    <w:p w:rsidR="00E80894" w:rsidRDefault="00E80894">
      <w:pPr>
        <w:pStyle w:val="BodyText"/>
        <w:rPr>
          <w:sz w:val="20"/>
        </w:rPr>
      </w:pPr>
    </w:p>
    <w:p w:rsidR="00E80894" w:rsidRDefault="00E80894">
      <w:pPr>
        <w:pStyle w:val="BodyText"/>
        <w:spacing w:before="1"/>
        <w:rPr>
          <w:sz w:val="14"/>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98"/>
      </w:tblGrid>
      <w:tr w:rsidR="00E80894">
        <w:trPr>
          <w:trHeight w:val="489"/>
        </w:trPr>
        <w:tc>
          <w:tcPr>
            <w:tcW w:w="8498" w:type="dxa"/>
            <w:shd w:val="clear" w:color="auto" w:fill="DBE4F0"/>
          </w:tcPr>
          <w:p w:rsidR="00E80894" w:rsidRDefault="00AF6E5A">
            <w:pPr>
              <w:pStyle w:val="TableParagraph"/>
              <w:spacing w:line="367" w:lineRule="exact"/>
              <w:ind w:left="2977" w:right="2973"/>
              <w:jc w:val="center"/>
              <w:rPr>
                <w:b/>
                <w:sz w:val="32"/>
              </w:rPr>
            </w:pPr>
            <w:r>
              <w:rPr>
                <w:b/>
                <w:sz w:val="32"/>
              </w:rPr>
              <w:t>Course Objectives</w:t>
            </w:r>
          </w:p>
        </w:tc>
      </w:tr>
      <w:tr w:rsidR="00E80894">
        <w:trPr>
          <w:trHeight w:val="827"/>
        </w:trPr>
        <w:tc>
          <w:tcPr>
            <w:tcW w:w="8498" w:type="dxa"/>
          </w:tcPr>
          <w:p w:rsidR="00E80894" w:rsidRDefault="00AF6E5A">
            <w:pPr>
              <w:pStyle w:val="TableParagraph"/>
              <w:spacing w:line="270" w:lineRule="exact"/>
              <w:ind w:left="827"/>
              <w:rPr>
                <w:sz w:val="24"/>
              </w:rPr>
            </w:pPr>
            <w:r>
              <w:rPr>
                <w:sz w:val="24"/>
              </w:rPr>
              <w:t>1. To study the physical consensus and source properties of aggregate</w:t>
            </w:r>
          </w:p>
          <w:p w:rsidR="00E80894" w:rsidRDefault="00AF6E5A">
            <w:pPr>
              <w:pStyle w:val="TableParagraph"/>
              <w:spacing w:before="137"/>
              <w:ind w:left="1187"/>
              <w:rPr>
                <w:sz w:val="24"/>
              </w:rPr>
            </w:pPr>
            <w:r>
              <w:rPr>
                <w:sz w:val="24"/>
              </w:rPr>
              <w:t>materials using traditional test methods</w:t>
            </w:r>
          </w:p>
        </w:tc>
      </w:tr>
      <w:tr w:rsidR="00E80894">
        <w:trPr>
          <w:trHeight w:val="530"/>
        </w:trPr>
        <w:tc>
          <w:tcPr>
            <w:tcW w:w="8498" w:type="dxa"/>
          </w:tcPr>
          <w:p w:rsidR="00E80894" w:rsidRDefault="00AF6E5A">
            <w:pPr>
              <w:pStyle w:val="TableParagraph"/>
              <w:spacing w:before="119"/>
              <w:ind w:left="827"/>
              <w:rPr>
                <w:sz w:val="24"/>
              </w:rPr>
            </w:pPr>
            <w:r>
              <w:rPr>
                <w:sz w:val="24"/>
              </w:rPr>
              <w:t>2. To measure and study the physical properties of asphalt binders</w:t>
            </w:r>
          </w:p>
        </w:tc>
      </w:tr>
      <w:tr w:rsidR="00E80894">
        <w:trPr>
          <w:trHeight w:val="503"/>
        </w:trPr>
        <w:tc>
          <w:tcPr>
            <w:tcW w:w="8498" w:type="dxa"/>
          </w:tcPr>
          <w:p w:rsidR="00E80894" w:rsidRDefault="00AF6E5A">
            <w:pPr>
              <w:pStyle w:val="TableParagraph"/>
              <w:spacing w:before="104"/>
              <w:ind w:left="827"/>
              <w:rPr>
                <w:sz w:val="24"/>
              </w:rPr>
            </w:pPr>
            <w:r>
              <w:rPr>
                <w:sz w:val="24"/>
              </w:rPr>
              <w:t>3. To present the ASTM specifications for asphalt binder tests.</w:t>
            </w:r>
          </w:p>
        </w:tc>
      </w:tr>
      <w:tr w:rsidR="00E80894">
        <w:trPr>
          <w:trHeight w:val="1240"/>
        </w:trPr>
        <w:tc>
          <w:tcPr>
            <w:tcW w:w="8498" w:type="dxa"/>
          </w:tcPr>
          <w:p w:rsidR="00E80894" w:rsidRDefault="00AF6E5A">
            <w:pPr>
              <w:pStyle w:val="TableParagraph"/>
              <w:spacing w:line="360" w:lineRule="auto"/>
              <w:ind w:left="1187" w:right="1089" w:hanging="360"/>
              <w:rPr>
                <w:sz w:val="24"/>
              </w:rPr>
            </w:pPr>
            <w:r>
              <w:rPr>
                <w:sz w:val="24"/>
              </w:rPr>
              <w:t>4. To evaluate and design asphalt paving mixtures prepared from available aggregates and asphalt binders using Marshall Mixture</w:t>
            </w:r>
          </w:p>
          <w:p w:rsidR="00E80894" w:rsidRDefault="00AF6E5A">
            <w:pPr>
              <w:pStyle w:val="TableParagraph"/>
              <w:ind w:left="1187"/>
              <w:rPr>
                <w:sz w:val="24"/>
              </w:rPr>
            </w:pPr>
            <w:r>
              <w:rPr>
                <w:sz w:val="24"/>
              </w:rPr>
              <w:t>Design Method</w:t>
            </w:r>
          </w:p>
        </w:tc>
      </w:tr>
    </w:tbl>
    <w:p w:rsidR="00E80894" w:rsidRDefault="00E80894">
      <w:pPr>
        <w:pStyle w:val="BodyText"/>
        <w:rPr>
          <w:sz w:val="20"/>
        </w:rPr>
      </w:pPr>
    </w:p>
    <w:p w:rsidR="00E80894" w:rsidRDefault="00E80894">
      <w:pPr>
        <w:pStyle w:val="BodyText"/>
        <w:rPr>
          <w:sz w:val="20"/>
        </w:rPr>
      </w:pPr>
    </w:p>
    <w:p w:rsidR="00E80894" w:rsidRDefault="00AF6E5A">
      <w:pPr>
        <w:pStyle w:val="BodyText"/>
        <w:spacing w:before="7"/>
      </w:pPr>
      <w:r>
        <w:pict>
          <v:shape id="_x0000_s1033" type="#_x0000_t202" style="position:absolute;margin-left:120.6pt;margin-top:16.35pt;width:424.9pt;height:25pt;z-index:-15724544;mso-wrap-distance-left:0;mso-wrap-distance-right:0;mso-position-horizontal-relative:page" fillcolor="#dbe4f0" strokeweight=".16936mm">
            <v:textbox inset="0,0,0,0">
              <w:txbxContent>
                <w:p w:rsidR="00E80894" w:rsidRDefault="00AF6E5A">
                  <w:pPr>
                    <w:spacing w:line="367" w:lineRule="exact"/>
                    <w:ind w:left="1481" w:right="1482"/>
                    <w:jc w:val="center"/>
                    <w:rPr>
                      <w:b/>
                      <w:sz w:val="32"/>
                    </w:rPr>
                  </w:pPr>
                  <w:r>
                    <w:rPr>
                      <w:b/>
                      <w:sz w:val="32"/>
                    </w:rPr>
                    <w:t>Learning Outcome</w:t>
                  </w:r>
                </w:p>
              </w:txbxContent>
            </v:textbox>
            <w10:wrap type="topAndBottom" anchorx="page"/>
          </v:shape>
        </w:pict>
      </w:r>
    </w:p>
    <w:p w:rsidR="00E80894" w:rsidRDefault="00E80894">
      <w:pPr>
        <w:pStyle w:val="BodyText"/>
        <w:spacing w:before="9"/>
      </w:pPr>
    </w:p>
    <w:p w:rsidR="00E80894" w:rsidRDefault="00AF6E5A">
      <w:pPr>
        <w:pStyle w:val="ListParagraph"/>
        <w:numPr>
          <w:ilvl w:val="0"/>
          <w:numId w:val="6"/>
        </w:numPr>
        <w:tabs>
          <w:tab w:val="left" w:pos="1782"/>
        </w:tabs>
        <w:spacing w:before="90"/>
        <w:ind w:right="234" w:firstLine="0"/>
        <w:rPr>
          <w:sz w:val="32"/>
        </w:rPr>
      </w:pPr>
      <w:r>
        <w:rPr>
          <w:sz w:val="24"/>
        </w:rPr>
        <w:t>Understand the engineering properties and characteristics of materials that concern the pavement</w:t>
      </w:r>
      <w:r>
        <w:rPr>
          <w:spacing w:val="-1"/>
          <w:sz w:val="24"/>
        </w:rPr>
        <w:t xml:space="preserve"> </w:t>
      </w:r>
      <w:r>
        <w:rPr>
          <w:sz w:val="24"/>
        </w:rPr>
        <w:t>design</w:t>
      </w:r>
      <w:r>
        <w:rPr>
          <w:sz w:val="32"/>
        </w:rPr>
        <w:t>.</w:t>
      </w:r>
    </w:p>
    <w:p w:rsidR="00E80894" w:rsidRDefault="00AF6E5A">
      <w:pPr>
        <w:pStyle w:val="ListParagraph"/>
        <w:numPr>
          <w:ilvl w:val="0"/>
          <w:numId w:val="6"/>
        </w:numPr>
        <w:tabs>
          <w:tab w:val="left" w:pos="1761"/>
        </w:tabs>
        <w:spacing w:before="2"/>
        <w:ind w:left="1760" w:hanging="241"/>
        <w:rPr>
          <w:sz w:val="32"/>
        </w:rPr>
      </w:pPr>
      <w:r>
        <w:rPr>
          <w:sz w:val="24"/>
        </w:rPr>
        <w:t>To be familiar with marshal tests and</w:t>
      </w:r>
      <w:r>
        <w:rPr>
          <w:spacing w:val="-1"/>
          <w:sz w:val="24"/>
        </w:rPr>
        <w:t xml:space="preserve"> </w:t>
      </w:r>
      <w:r>
        <w:rPr>
          <w:sz w:val="24"/>
        </w:rPr>
        <w:t>specifications</w:t>
      </w:r>
      <w:r>
        <w:rPr>
          <w:sz w:val="32"/>
        </w:rPr>
        <w:t>.</w:t>
      </w:r>
    </w:p>
    <w:p w:rsidR="00E80894" w:rsidRDefault="00AF6E5A">
      <w:pPr>
        <w:pStyle w:val="ListParagraph"/>
        <w:numPr>
          <w:ilvl w:val="0"/>
          <w:numId w:val="6"/>
        </w:numPr>
        <w:tabs>
          <w:tab w:val="left" w:pos="1761"/>
        </w:tabs>
        <w:ind w:left="1760" w:hanging="241"/>
        <w:rPr>
          <w:sz w:val="32"/>
        </w:rPr>
      </w:pPr>
      <w:r>
        <w:rPr>
          <w:sz w:val="24"/>
        </w:rPr>
        <w:t>Design flexible pavements using the AASHTO design</w:t>
      </w:r>
      <w:r>
        <w:rPr>
          <w:spacing w:val="-3"/>
          <w:sz w:val="24"/>
        </w:rPr>
        <w:t xml:space="preserve"> </w:t>
      </w:r>
      <w:r>
        <w:rPr>
          <w:sz w:val="24"/>
        </w:rPr>
        <w:t>procedure</w:t>
      </w:r>
      <w:r>
        <w:rPr>
          <w:sz w:val="32"/>
        </w:rPr>
        <w:t>.</w:t>
      </w:r>
    </w:p>
    <w:p w:rsidR="00E80894" w:rsidRDefault="00E80894">
      <w:pPr>
        <w:rPr>
          <w:sz w:val="32"/>
        </w:rPr>
        <w:sectPr w:rsidR="00E80894">
          <w:pgSz w:w="12240" w:h="15840"/>
          <w:pgMar w:top="1440" w:right="1200" w:bottom="280" w:left="1720" w:header="720" w:footer="720" w:gutter="0"/>
          <w:cols w:space="720"/>
        </w:sectPr>
      </w:pPr>
    </w:p>
    <w:p w:rsidR="00E80894" w:rsidRDefault="00AF6E5A">
      <w:pPr>
        <w:pStyle w:val="BodyText"/>
        <w:ind w:left="687"/>
        <w:rPr>
          <w:sz w:val="20"/>
        </w:rPr>
      </w:pPr>
      <w:r>
        <w:rPr>
          <w:sz w:val="20"/>
        </w:rPr>
      </w:r>
      <w:r>
        <w:rPr>
          <w:sz w:val="20"/>
        </w:rPr>
        <w:pict>
          <v:shape id="_x0000_s1032" type="#_x0000_t202" style="width:410.85pt;height:19pt;mso-left-percent:-10001;mso-top-percent:-10001;mso-position-horizontal:absolute;mso-position-horizontal-relative:char;mso-position-vertical:absolute;mso-position-vertical-relative:line;mso-left-percent:-10001;mso-top-percent:-10001" fillcolor="#dbe4f0" strokeweight=".48pt">
            <v:textbox inset="0,0,0,0">
              <w:txbxContent>
                <w:p w:rsidR="00E80894" w:rsidRDefault="00AF6E5A">
                  <w:pPr>
                    <w:spacing w:line="367" w:lineRule="exact"/>
                    <w:ind w:left="1716" w:right="1721"/>
                    <w:jc w:val="center"/>
                    <w:rPr>
                      <w:b/>
                      <w:sz w:val="32"/>
                    </w:rPr>
                  </w:pPr>
                  <w:r>
                    <w:rPr>
                      <w:b/>
                      <w:sz w:val="32"/>
                    </w:rPr>
                    <w:t>Course Outline and Time s</w:t>
                  </w:r>
                  <w:r>
                    <w:rPr>
                      <w:b/>
                      <w:sz w:val="32"/>
                    </w:rPr>
                    <w:t>chedule</w:t>
                  </w:r>
                </w:p>
              </w:txbxContent>
            </v:textbox>
            <w10:wrap type="none"/>
            <w10:anchorlock/>
          </v:shape>
        </w:pict>
      </w:r>
    </w:p>
    <w:p w:rsidR="00E80894" w:rsidRDefault="00E80894">
      <w:pPr>
        <w:pStyle w:val="BodyText"/>
        <w:spacing w:before="7"/>
        <w:rPr>
          <w:sz w:val="29"/>
        </w:rPr>
      </w:pP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6220"/>
      </w:tblGrid>
      <w:tr w:rsidR="00E80894">
        <w:trPr>
          <w:trHeight w:val="522"/>
        </w:trPr>
        <w:tc>
          <w:tcPr>
            <w:tcW w:w="2161" w:type="dxa"/>
            <w:shd w:val="clear" w:color="auto" w:fill="D9D9D9"/>
          </w:tcPr>
          <w:p w:rsidR="00E80894" w:rsidRDefault="00AF6E5A">
            <w:pPr>
              <w:pStyle w:val="TableParagraph"/>
              <w:spacing w:line="320" w:lineRule="exact"/>
              <w:ind w:left="717" w:right="709"/>
              <w:jc w:val="center"/>
              <w:rPr>
                <w:b/>
                <w:sz w:val="28"/>
              </w:rPr>
            </w:pPr>
            <w:r>
              <w:rPr>
                <w:b/>
                <w:sz w:val="28"/>
              </w:rPr>
              <w:t>Week</w:t>
            </w:r>
          </w:p>
        </w:tc>
        <w:tc>
          <w:tcPr>
            <w:tcW w:w="6220" w:type="dxa"/>
            <w:shd w:val="clear" w:color="auto" w:fill="D9D9D9"/>
          </w:tcPr>
          <w:p w:rsidR="00E80894" w:rsidRDefault="00AF6E5A">
            <w:pPr>
              <w:pStyle w:val="TableParagraph"/>
              <w:spacing w:before="75"/>
              <w:ind w:left="2041" w:right="2039"/>
              <w:jc w:val="center"/>
              <w:rPr>
                <w:b/>
                <w:sz w:val="32"/>
              </w:rPr>
            </w:pPr>
            <w:r>
              <w:rPr>
                <w:b/>
                <w:sz w:val="32"/>
              </w:rPr>
              <w:t>Course Outline</w:t>
            </w:r>
          </w:p>
        </w:tc>
      </w:tr>
      <w:tr w:rsidR="00E80894">
        <w:trPr>
          <w:trHeight w:val="522"/>
        </w:trPr>
        <w:tc>
          <w:tcPr>
            <w:tcW w:w="2161" w:type="dxa"/>
          </w:tcPr>
          <w:p w:rsidR="00E80894" w:rsidRDefault="00AF6E5A">
            <w:pPr>
              <w:pStyle w:val="TableParagraph"/>
              <w:spacing w:line="315" w:lineRule="exact"/>
              <w:rPr>
                <w:sz w:val="28"/>
              </w:rPr>
            </w:pPr>
            <w:r>
              <w:rPr>
                <w:sz w:val="28"/>
              </w:rPr>
              <w:t>1</w:t>
            </w:r>
            <w:r>
              <w:rPr>
                <w:sz w:val="28"/>
                <w:vertAlign w:val="superscript"/>
              </w:rPr>
              <w:t>st</w:t>
            </w:r>
            <w:r>
              <w:rPr>
                <w:sz w:val="28"/>
              </w:rPr>
              <w:t xml:space="preserve"> week</w:t>
            </w:r>
          </w:p>
        </w:tc>
        <w:tc>
          <w:tcPr>
            <w:tcW w:w="6220" w:type="dxa"/>
          </w:tcPr>
          <w:p w:rsidR="00E80894" w:rsidRDefault="00AF6E5A">
            <w:pPr>
              <w:pStyle w:val="TableParagraph"/>
              <w:spacing w:before="116"/>
              <w:rPr>
                <w:sz w:val="24"/>
              </w:rPr>
            </w:pPr>
            <w:r>
              <w:rPr>
                <w:sz w:val="24"/>
              </w:rPr>
              <w:t>Penetration Test</w:t>
            </w:r>
          </w:p>
        </w:tc>
      </w:tr>
      <w:tr w:rsidR="00E80894">
        <w:trPr>
          <w:trHeight w:val="525"/>
        </w:trPr>
        <w:tc>
          <w:tcPr>
            <w:tcW w:w="2161" w:type="dxa"/>
          </w:tcPr>
          <w:p w:rsidR="00E80894" w:rsidRDefault="00AF6E5A">
            <w:pPr>
              <w:pStyle w:val="TableParagraph"/>
              <w:spacing w:line="315" w:lineRule="exact"/>
              <w:rPr>
                <w:sz w:val="28"/>
              </w:rPr>
            </w:pPr>
            <w:r>
              <w:rPr>
                <w:sz w:val="28"/>
              </w:rPr>
              <w:t>2</w:t>
            </w:r>
            <w:r>
              <w:rPr>
                <w:sz w:val="28"/>
                <w:vertAlign w:val="superscript"/>
              </w:rPr>
              <w:t>nd</w:t>
            </w:r>
            <w:r>
              <w:rPr>
                <w:sz w:val="28"/>
              </w:rPr>
              <w:t xml:space="preserve"> week</w:t>
            </w:r>
          </w:p>
        </w:tc>
        <w:tc>
          <w:tcPr>
            <w:tcW w:w="6220" w:type="dxa"/>
          </w:tcPr>
          <w:p w:rsidR="00E80894" w:rsidRDefault="00AF6E5A">
            <w:pPr>
              <w:pStyle w:val="TableParagraph"/>
              <w:spacing w:before="116"/>
              <w:rPr>
                <w:sz w:val="24"/>
              </w:rPr>
            </w:pPr>
            <w:r>
              <w:rPr>
                <w:sz w:val="24"/>
              </w:rPr>
              <w:t>Ring and Ball Softening Point Test</w:t>
            </w:r>
          </w:p>
        </w:tc>
      </w:tr>
      <w:tr w:rsidR="00E80894">
        <w:trPr>
          <w:trHeight w:val="522"/>
        </w:trPr>
        <w:tc>
          <w:tcPr>
            <w:tcW w:w="2161" w:type="dxa"/>
          </w:tcPr>
          <w:p w:rsidR="00E80894" w:rsidRDefault="00AF6E5A">
            <w:pPr>
              <w:pStyle w:val="TableParagraph"/>
              <w:spacing w:line="315" w:lineRule="exact"/>
              <w:rPr>
                <w:sz w:val="28"/>
              </w:rPr>
            </w:pPr>
            <w:r>
              <w:rPr>
                <w:sz w:val="28"/>
              </w:rPr>
              <w:t>3</w:t>
            </w:r>
            <w:r>
              <w:rPr>
                <w:sz w:val="28"/>
                <w:vertAlign w:val="superscript"/>
              </w:rPr>
              <w:t>rd</w:t>
            </w:r>
            <w:r>
              <w:rPr>
                <w:sz w:val="28"/>
              </w:rPr>
              <w:t xml:space="preserve"> week</w:t>
            </w:r>
          </w:p>
        </w:tc>
        <w:tc>
          <w:tcPr>
            <w:tcW w:w="6220" w:type="dxa"/>
          </w:tcPr>
          <w:p w:rsidR="00E80894" w:rsidRDefault="00AF6E5A">
            <w:pPr>
              <w:pStyle w:val="TableParagraph"/>
              <w:spacing w:before="114"/>
              <w:ind w:left="169"/>
              <w:rPr>
                <w:sz w:val="24"/>
              </w:rPr>
            </w:pPr>
            <w:r>
              <w:rPr>
                <w:sz w:val="24"/>
              </w:rPr>
              <w:t>Ductility Test</w:t>
            </w:r>
          </w:p>
        </w:tc>
      </w:tr>
      <w:tr w:rsidR="00E80894">
        <w:trPr>
          <w:trHeight w:val="525"/>
        </w:trPr>
        <w:tc>
          <w:tcPr>
            <w:tcW w:w="2161" w:type="dxa"/>
          </w:tcPr>
          <w:p w:rsidR="00E80894" w:rsidRDefault="00AF6E5A">
            <w:pPr>
              <w:pStyle w:val="TableParagraph"/>
              <w:spacing w:line="315" w:lineRule="exact"/>
              <w:rPr>
                <w:sz w:val="28"/>
              </w:rPr>
            </w:pPr>
            <w:r>
              <w:rPr>
                <w:sz w:val="28"/>
              </w:rPr>
              <w:t>4</w:t>
            </w:r>
            <w:r>
              <w:rPr>
                <w:sz w:val="28"/>
                <w:vertAlign w:val="superscript"/>
              </w:rPr>
              <w:t>th</w:t>
            </w:r>
            <w:r>
              <w:rPr>
                <w:sz w:val="28"/>
              </w:rPr>
              <w:t xml:space="preserve"> week</w:t>
            </w:r>
          </w:p>
        </w:tc>
        <w:tc>
          <w:tcPr>
            <w:tcW w:w="6220" w:type="dxa"/>
          </w:tcPr>
          <w:p w:rsidR="00E80894" w:rsidRDefault="00AF6E5A">
            <w:pPr>
              <w:pStyle w:val="TableParagraph"/>
              <w:spacing w:before="116"/>
              <w:rPr>
                <w:sz w:val="24"/>
              </w:rPr>
            </w:pPr>
            <w:r>
              <w:rPr>
                <w:sz w:val="24"/>
              </w:rPr>
              <w:t>Flash and Fire Points Test</w:t>
            </w:r>
          </w:p>
        </w:tc>
      </w:tr>
      <w:tr w:rsidR="00E80894">
        <w:trPr>
          <w:trHeight w:val="522"/>
        </w:trPr>
        <w:tc>
          <w:tcPr>
            <w:tcW w:w="2161" w:type="dxa"/>
          </w:tcPr>
          <w:p w:rsidR="00E80894" w:rsidRDefault="00AF6E5A">
            <w:pPr>
              <w:pStyle w:val="TableParagraph"/>
              <w:spacing w:line="315" w:lineRule="exact"/>
              <w:rPr>
                <w:sz w:val="28"/>
              </w:rPr>
            </w:pPr>
            <w:r>
              <w:rPr>
                <w:sz w:val="28"/>
              </w:rPr>
              <w:t>5</w:t>
            </w:r>
            <w:r>
              <w:rPr>
                <w:sz w:val="28"/>
                <w:vertAlign w:val="superscript"/>
              </w:rPr>
              <w:t>th</w:t>
            </w:r>
            <w:r>
              <w:rPr>
                <w:sz w:val="28"/>
              </w:rPr>
              <w:t xml:space="preserve"> week</w:t>
            </w:r>
          </w:p>
        </w:tc>
        <w:tc>
          <w:tcPr>
            <w:tcW w:w="6220" w:type="dxa"/>
          </w:tcPr>
          <w:p w:rsidR="00E80894" w:rsidRDefault="00AF6E5A">
            <w:pPr>
              <w:pStyle w:val="TableParagraph"/>
              <w:spacing w:before="114"/>
              <w:rPr>
                <w:sz w:val="24"/>
              </w:rPr>
            </w:pPr>
            <w:r>
              <w:rPr>
                <w:sz w:val="24"/>
              </w:rPr>
              <w:t>Specific Gravity Test</w:t>
            </w:r>
          </w:p>
        </w:tc>
      </w:tr>
      <w:tr w:rsidR="00E80894">
        <w:trPr>
          <w:trHeight w:val="522"/>
        </w:trPr>
        <w:tc>
          <w:tcPr>
            <w:tcW w:w="2161" w:type="dxa"/>
          </w:tcPr>
          <w:p w:rsidR="00E80894" w:rsidRDefault="00AF6E5A">
            <w:pPr>
              <w:pStyle w:val="TableParagraph"/>
              <w:spacing w:line="315" w:lineRule="exact"/>
              <w:rPr>
                <w:sz w:val="28"/>
              </w:rPr>
            </w:pPr>
            <w:r>
              <w:rPr>
                <w:sz w:val="28"/>
              </w:rPr>
              <w:t>6</w:t>
            </w:r>
            <w:r>
              <w:rPr>
                <w:sz w:val="28"/>
                <w:vertAlign w:val="superscript"/>
              </w:rPr>
              <w:t>th</w:t>
            </w:r>
            <w:r>
              <w:rPr>
                <w:sz w:val="28"/>
              </w:rPr>
              <w:t xml:space="preserve"> week</w:t>
            </w:r>
          </w:p>
        </w:tc>
        <w:tc>
          <w:tcPr>
            <w:tcW w:w="6220" w:type="dxa"/>
          </w:tcPr>
          <w:p w:rsidR="00E80894" w:rsidRDefault="00AF6E5A">
            <w:pPr>
              <w:pStyle w:val="TableParagraph"/>
              <w:spacing w:before="116"/>
              <w:rPr>
                <w:sz w:val="24"/>
              </w:rPr>
            </w:pPr>
            <w:r>
              <w:rPr>
                <w:sz w:val="24"/>
              </w:rPr>
              <w:t>Marshall Mixture Design Method:</w:t>
            </w:r>
          </w:p>
        </w:tc>
      </w:tr>
      <w:tr w:rsidR="00E80894">
        <w:trPr>
          <w:trHeight w:val="525"/>
        </w:trPr>
        <w:tc>
          <w:tcPr>
            <w:tcW w:w="2161" w:type="dxa"/>
          </w:tcPr>
          <w:p w:rsidR="00E80894" w:rsidRDefault="00AF6E5A">
            <w:pPr>
              <w:pStyle w:val="TableParagraph"/>
              <w:spacing w:line="315" w:lineRule="exact"/>
              <w:rPr>
                <w:sz w:val="28"/>
              </w:rPr>
            </w:pPr>
            <w:r>
              <w:rPr>
                <w:sz w:val="28"/>
              </w:rPr>
              <w:t>7</w:t>
            </w:r>
            <w:r>
              <w:rPr>
                <w:sz w:val="28"/>
                <w:vertAlign w:val="superscript"/>
              </w:rPr>
              <w:t>th</w:t>
            </w:r>
            <w:r>
              <w:rPr>
                <w:sz w:val="28"/>
              </w:rPr>
              <w:t xml:space="preserve"> week</w:t>
            </w:r>
          </w:p>
        </w:tc>
        <w:tc>
          <w:tcPr>
            <w:tcW w:w="6220" w:type="dxa"/>
          </w:tcPr>
          <w:p w:rsidR="00E80894" w:rsidRDefault="00AF6E5A">
            <w:pPr>
              <w:pStyle w:val="TableParagraph"/>
              <w:spacing w:before="121"/>
              <w:rPr>
                <w:b/>
                <w:sz w:val="24"/>
              </w:rPr>
            </w:pPr>
            <w:r>
              <w:rPr>
                <w:b/>
                <w:sz w:val="24"/>
              </w:rPr>
              <w:t>Midterm Exam</w:t>
            </w:r>
          </w:p>
        </w:tc>
      </w:tr>
      <w:tr w:rsidR="00E80894">
        <w:trPr>
          <w:trHeight w:val="462"/>
        </w:trPr>
        <w:tc>
          <w:tcPr>
            <w:tcW w:w="2161" w:type="dxa"/>
          </w:tcPr>
          <w:p w:rsidR="00E80894" w:rsidRDefault="00AF6E5A">
            <w:pPr>
              <w:pStyle w:val="TableParagraph"/>
              <w:spacing w:line="315" w:lineRule="exact"/>
              <w:rPr>
                <w:sz w:val="28"/>
              </w:rPr>
            </w:pPr>
            <w:r>
              <w:rPr>
                <w:sz w:val="28"/>
              </w:rPr>
              <w:t>8</w:t>
            </w:r>
            <w:r>
              <w:rPr>
                <w:sz w:val="28"/>
                <w:vertAlign w:val="superscript"/>
              </w:rPr>
              <w:t>th</w:t>
            </w:r>
            <w:r>
              <w:rPr>
                <w:sz w:val="28"/>
              </w:rPr>
              <w:t xml:space="preserve"> week</w:t>
            </w:r>
          </w:p>
        </w:tc>
        <w:tc>
          <w:tcPr>
            <w:tcW w:w="6220" w:type="dxa"/>
          </w:tcPr>
          <w:p w:rsidR="00E80894" w:rsidRDefault="00AF6E5A">
            <w:pPr>
              <w:pStyle w:val="TableParagraph"/>
              <w:spacing w:before="85"/>
              <w:rPr>
                <w:sz w:val="24"/>
              </w:rPr>
            </w:pPr>
            <w:r>
              <w:rPr>
                <w:sz w:val="24"/>
              </w:rPr>
              <w:t>Aggregate and Asphalt Preparation and Evaluation</w:t>
            </w:r>
          </w:p>
        </w:tc>
      </w:tr>
      <w:tr w:rsidR="00E80894">
        <w:trPr>
          <w:trHeight w:val="594"/>
        </w:trPr>
        <w:tc>
          <w:tcPr>
            <w:tcW w:w="2161" w:type="dxa"/>
          </w:tcPr>
          <w:p w:rsidR="00E80894" w:rsidRDefault="00AF6E5A">
            <w:pPr>
              <w:pStyle w:val="TableParagraph"/>
              <w:spacing w:line="315" w:lineRule="exact"/>
              <w:rPr>
                <w:sz w:val="28"/>
              </w:rPr>
            </w:pPr>
            <w:r>
              <w:rPr>
                <w:sz w:val="28"/>
              </w:rPr>
              <w:t>9</w:t>
            </w:r>
            <w:r>
              <w:rPr>
                <w:sz w:val="28"/>
                <w:vertAlign w:val="superscript"/>
              </w:rPr>
              <w:t>th</w:t>
            </w:r>
            <w:r>
              <w:rPr>
                <w:sz w:val="28"/>
              </w:rPr>
              <w:t xml:space="preserve"> week</w:t>
            </w:r>
          </w:p>
        </w:tc>
        <w:tc>
          <w:tcPr>
            <w:tcW w:w="6220" w:type="dxa"/>
          </w:tcPr>
          <w:p w:rsidR="00E80894" w:rsidRDefault="00AF6E5A">
            <w:pPr>
              <w:pStyle w:val="TableParagraph"/>
              <w:spacing w:before="152"/>
              <w:rPr>
                <w:sz w:val="24"/>
              </w:rPr>
            </w:pPr>
            <w:r>
              <w:rPr>
                <w:sz w:val="24"/>
              </w:rPr>
              <w:t>Preparation of Marshall Specimens</w:t>
            </w:r>
          </w:p>
        </w:tc>
      </w:tr>
      <w:tr w:rsidR="00E80894">
        <w:trPr>
          <w:trHeight w:val="563"/>
        </w:trPr>
        <w:tc>
          <w:tcPr>
            <w:tcW w:w="2161" w:type="dxa"/>
          </w:tcPr>
          <w:p w:rsidR="00E80894" w:rsidRDefault="00E80894">
            <w:pPr>
              <w:pStyle w:val="TableParagraph"/>
              <w:ind w:left="0"/>
              <w:rPr>
                <w:sz w:val="24"/>
              </w:rPr>
            </w:pPr>
          </w:p>
        </w:tc>
        <w:tc>
          <w:tcPr>
            <w:tcW w:w="6220" w:type="dxa"/>
          </w:tcPr>
          <w:p w:rsidR="00E80894" w:rsidRDefault="00AF6E5A">
            <w:pPr>
              <w:pStyle w:val="TableParagraph"/>
              <w:spacing w:before="135"/>
              <w:rPr>
                <w:sz w:val="24"/>
              </w:rPr>
            </w:pPr>
            <w:r>
              <w:rPr>
                <w:sz w:val="24"/>
              </w:rPr>
              <w:t>Marshall Stability and Flow Test</w:t>
            </w:r>
          </w:p>
        </w:tc>
      </w:tr>
      <w:tr w:rsidR="00E80894">
        <w:trPr>
          <w:trHeight w:val="522"/>
        </w:trPr>
        <w:tc>
          <w:tcPr>
            <w:tcW w:w="2161" w:type="dxa"/>
          </w:tcPr>
          <w:p w:rsidR="00E80894" w:rsidRDefault="00E80894">
            <w:pPr>
              <w:pStyle w:val="TableParagraph"/>
              <w:ind w:left="0"/>
              <w:rPr>
                <w:sz w:val="24"/>
              </w:rPr>
            </w:pPr>
          </w:p>
        </w:tc>
        <w:tc>
          <w:tcPr>
            <w:tcW w:w="6220" w:type="dxa"/>
          </w:tcPr>
          <w:p w:rsidR="00E80894" w:rsidRDefault="00AF6E5A">
            <w:pPr>
              <w:pStyle w:val="TableParagraph"/>
              <w:spacing w:before="114"/>
              <w:rPr>
                <w:sz w:val="24"/>
              </w:rPr>
            </w:pPr>
            <w:r>
              <w:rPr>
                <w:sz w:val="24"/>
              </w:rPr>
              <w:t>Volumetric (Density and Voids) Analysis</w:t>
            </w:r>
          </w:p>
        </w:tc>
      </w:tr>
      <w:tr w:rsidR="00E80894">
        <w:trPr>
          <w:trHeight w:val="525"/>
        </w:trPr>
        <w:tc>
          <w:tcPr>
            <w:tcW w:w="2161" w:type="dxa"/>
          </w:tcPr>
          <w:p w:rsidR="00E80894" w:rsidRDefault="00E80894">
            <w:pPr>
              <w:pStyle w:val="TableParagraph"/>
              <w:ind w:left="0"/>
              <w:rPr>
                <w:sz w:val="24"/>
              </w:rPr>
            </w:pPr>
          </w:p>
        </w:tc>
        <w:tc>
          <w:tcPr>
            <w:tcW w:w="6220" w:type="dxa"/>
          </w:tcPr>
          <w:p w:rsidR="00E80894" w:rsidRDefault="00AF6E5A">
            <w:pPr>
              <w:pStyle w:val="TableParagraph"/>
              <w:spacing w:before="116"/>
              <w:rPr>
                <w:sz w:val="24"/>
              </w:rPr>
            </w:pPr>
            <w:r>
              <w:rPr>
                <w:sz w:val="24"/>
              </w:rPr>
              <w:t>Selection of Design Asphalt Content</w:t>
            </w:r>
          </w:p>
        </w:tc>
      </w:tr>
      <w:tr w:rsidR="00E80894">
        <w:trPr>
          <w:trHeight w:val="522"/>
        </w:trPr>
        <w:tc>
          <w:tcPr>
            <w:tcW w:w="2161" w:type="dxa"/>
          </w:tcPr>
          <w:p w:rsidR="00E80894" w:rsidRDefault="00AF6E5A">
            <w:pPr>
              <w:pStyle w:val="TableParagraph"/>
              <w:spacing w:line="315" w:lineRule="exact"/>
              <w:rPr>
                <w:sz w:val="28"/>
              </w:rPr>
            </w:pPr>
            <w:r>
              <w:rPr>
                <w:sz w:val="28"/>
              </w:rPr>
              <w:t>14</w:t>
            </w:r>
            <w:r>
              <w:rPr>
                <w:sz w:val="28"/>
                <w:vertAlign w:val="superscript"/>
              </w:rPr>
              <w:t>th</w:t>
            </w:r>
            <w:r>
              <w:rPr>
                <w:sz w:val="28"/>
              </w:rPr>
              <w:t xml:space="preserve"> week</w:t>
            </w:r>
          </w:p>
        </w:tc>
        <w:tc>
          <w:tcPr>
            <w:tcW w:w="6220" w:type="dxa"/>
          </w:tcPr>
          <w:p w:rsidR="00E80894" w:rsidRDefault="00AF6E5A">
            <w:pPr>
              <w:pStyle w:val="TableParagraph"/>
              <w:spacing w:before="119"/>
              <w:rPr>
                <w:b/>
                <w:sz w:val="24"/>
              </w:rPr>
            </w:pPr>
            <w:r>
              <w:rPr>
                <w:b/>
                <w:sz w:val="24"/>
              </w:rPr>
              <w:t>Final exam</w:t>
            </w:r>
          </w:p>
        </w:tc>
      </w:tr>
    </w:tbl>
    <w:p w:rsidR="00E80894" w:rsidRDefault="00E80894">
      <w:pPr>
        <w:pStyle w:val="BodyText"/>
        <w:spacing w:before="7"/>
        <w:rPr>
          <w:sz w:val="20"/>
        </w:rPr>
      </w:pPr>
    </w:p>
    <w:p w:rsidR="00E80894" w:rsidRDefault="00AF6E5A">
      <w:pPr>
        <w:pStyle w:val="Heading1"/>
        <w:tabs>
          <w:tab w:val="left" w:pos="2394"/>
          <w:tab w:val="left" w:pos="9110"/>
        </w:tabs>
        <w:spacing w:before="86" w:line="240" w:lineRule="auto"/>
        <w:ind w:right="0"/>
        <w:jc w:val="left"/>
      </w:pPr>
      <w:r>
        <w:rPr>
          <w:w w:val="99"/>
          <w:shd w:val="clear" w:color="auto" w:fill="DBE4F0"/>
        </w:rPr>
        <w:t xml:space="preserve"> </w:t>
      </w:r>
      <w:r>
        <w:rPr>
          <w:shd w:val="clear" w:color="auto" w:fill="DBE4F0"/>
        </w:rPr>
        <w:tab/>
        <w:t>Presentation methods and</w:t>
      </w:r>
      <w:r>
        <w:rPr>
          <w:spacing w:val="-10"/>
          <w:shd w:val="clear" w:color="auto" w:fill="DBE4F0"/>
        </w:rPr>
        <w:t xml:space="preserve"> </w:t>
      </w:r>
      <w:r>
        <w:rPr>
          <w:shd w:val="clear" w:color="auto" w:fill="DBE4F0"/>
        </w:rPr>
        <w:t>techniques</w:t>
      </w:r>
      <w:r>
        <w:rPr>
          <w:shd w:val="clear" w:color="auto" w:fill="DBE4F0"/>
        </w:rPr>
        <w:tab/>
      </w:r>
    </w:p>
    <w:p w:rsidR="00E80894" w:rsidRDefault="00AF6E5A">
      <w:pPr>
        <w:pStyle w:val="Heading2"/>
        <w:spacing w:before="113"/>
        <w:ind w:left="980" w:right="606"/>
      </w:pPr>
      <w:r>
        <w:t>Methods of teaching varied according to the type of text, student and situation. The following techniques are usually used:</w:t>
      </w:r>
    </w:p>
    <w:p w:rsidR="00E80894" w:rsidRDefault="00AF6E5A">
      <w:pPr>
        <w:pStyle w:val="BodyText"/>
        <w:tabs>
          <w:tab w:val="left" w:pos="1700"/>
        </w:tabs>
        <w:spacing w:before="113" w:line="309" w:lineRule="auto"/>
        <w:ind w:left="980" w:right="4129"/>
        <w:rPr>
          <w:rFonts w:ascii="Arial"/>
        </w:rPr>
      </w:pPr>
      <w:r>
        <w:t>1-</w:t>
      </w:r>
      <w:r>
        <w:tab/>
        <w:t>Lecturing with active participations</w:t>
      </w:r>
      <w:r>
        <w:rPr>
          <w:rFonts w:ascii="Arial"/>
        </w:rPr>
        <w:t xml:space="preserve">. </w:t>
      </w:r>
      <w:r>
        <w:t>2-</w:t>
      </w:r>
      <w:r>
        <w:tab/>
        <w:t>Problem</w:t>
      </w:r>
      <w:r>
        <w:rPr>
          <w:spacing w:val="-1"/>
        </w:rPr>
        <w:t xml:space="preserve"> </w:t>
      </w:r>
      <w:r>
        <w:t>solving</w:t>
      </w:r>
      <w:r>
        <w:rPr>
          <w:rFonts w:ascii="Arial"/>
        </w:rPr>
        <w:t>.</w:t>
      </w:r>
    </w:p>
    <w:p w:rsidR="00E80894" w:rsidRDefault="00AF6E5A">
      <w:pPr>
        <w:pStyle w:val="ListParagraph"/>
        <w:numPr>
          <w:ilvl w:val="0"/>
          <w:numId w:val="5"/>
        </w:numPr>
        <w:tabs>
          <w:tab w:val="left" w:pos="1700"/>
          <w:tab w:val="left" w:pos="1701"/>
        </w:tabs>
        <w:spacing w:before="3"/>
        <w:ind w:hanging="721"/>
        <w:rPr>
          <w:rFonts w:ascii="Arial"/>
          <w:sz w:val="24"/>
        </w:rPr>
      </w:pPr>
      <w:r>
        <w:rPr>
          <w:sz w:val="24"/>
        </w:rPr>
        <w:t>Cooperative</w:t>
      </w:r>
      <w:r>
        <w:rPr>
          <w:spacing w:val="-2"/>
          <w:sz w:val="24"/>
        </w:rPr>
        <w:t xml:space="preserve"> </w:t>
      </w:r>
      <w:r>
        <w:rPr>
          <w:sz w:val="24"/>
        </w:rPr>
        <w:t>learning</w:t>
      </w:r>
      <w:r>
        <w:rPr>
          <w:rFonts w:ascii="Arial"/>
          <w:sz w:val="24"/>
        </w:rPr>
        <w:t>.</w:t>
      </w:r>
    </w:p>
    <w:p w:rsidR="00E80894" w:rsidRDefault="00AF6E5A">
      <w:pPr>
        <w:pStyle w:val="ListParagraph"/>
        <w:numPr>
          <w:ilvl w:val="0"/>
          <w:numId w:val="5"/>
        </w:numPr>
        <w:tabs>
          <w:tab w:val="left" w:pos="1700"/>
          <w:tab w:val="left" w:pos="1701"/>
        </w:tabs>
        <w:spacing w:before="81"/>
        <w:ind w:hanging="721"/>
        <w:rPr>
          <w:rFonts w:ascii="Arial"/>
          <w:sz w:val="24"/>
        </w:rPr>
      </w:pPr>
      <w:r>
        <w:rPr>
          <w:sz w:val="24"/>
        </w:rPr>
        <w:t>Discussion</w:t>
      </w:r>
      <w:r>
        <w:rPr>
          <w:rFonts w:ascii="Arial"/>
          <w:sz w:val="24"/>
        </w:rPr>
        <w:t>.</w:t>
      </w:r>
    </w:p>
    <w:p w:rsidR="00E80894" w:rsidRDefault="00AF6E5A">
      <w:pPr>
        <w:pStyle w:val="ListParagraph"/>
        <w:numPr>
          <w:ilvl w:val="0"/>
          <w:numId w:val="5"/>
        </w:numPr>
        <w:tabs>
          <w:tab w:val="left" w:pos="1700"/>
          <w:tab w:val="left" w:pos="1701"/>
        </w:tabs>
        <w:spacing w:before="65"/>
        <w:ind w:hanging="721"/>
        <w:rPr>
          <w:sz w:val="24"/>
        </w:rPr>
      </w:pPr>
      <w:r>
        <w:rPr>
          <w:sz w:val="24"/>
        </w:rPr>
        <w:t>Learning by</w:t>
      </w:r>
      <w:r>
        <w:rPr>
          <w:spacing w:val="-8"/>
          <w:sz w:val="24"/>
        </w:rPr>
        <w:t xml:space="preserve"> </w:t>
      </w:r>
      <w:r>
        <w:rPr>
          <w:sz w:val="24"/>
        </w:rPr>
        <w:t>activities.</w:t>
      </w:r>
    </w:p>
    <w:p w:rsidR="00E80894" w:rsidRDefault="00AF6E5A">
      <w:pPr>
        <w:pStyle w:val="ListParagraph"/>
        <w:numPr>
          <w:ilvl w:val="0"/>
          <w:numId w:val="5"/>
        </w:numPr>
        <w:tabs>
          <w:tab w:val="left" w:pos="1700"/>
          <w:tab w:val="left" w:pos="1701"/>
        </w:tabs>
        <w:spacing w:before="137"/>
        <w:ind w:hanging="721"/>
        <w:rPr>
          <w:sz w:val="24"/>
        </w:rPr>
      </w:pPr>
      <w:r>
        <w:rPr>
          <w:sz w:val="24"/>
        </w:rPr>
        <w:t>Connecting st</w:t>
      </w:r>
      <w:r>
        <w:rPr>
          <w:sz w:val="24"/>
        </w:rPr>
        <w:t>udents with different sources of</w:t>
      </w:r>
      <w:r>
        <w:rPr>
          <w:spacing w:val="-1"/>
          <w:sz w:val="24"/>
        </w:rPr>
        <w:t xml:space="preserve"> </w:t>
      </w:r>
      <w:r>
        <w:rPr>
          <w:sz w:val="24"/>
        </w:rPr>
        <w:t>information</w:t>
      </w:r>
    </w:p>
    <w:p w:rsidR="00E80894" w:rsidRDefault="00E80894">
      <w:pPr>
        <w:rPr>
          <w:sz w:val="24"/>
        </w:rPr>
        <w:sectPr w:rsidR="00E80894">
          <w:pgSz w:w="12240" w:h="15840"/>
          <w:pgMar w:top="1440" w:right="1200" w:bottom="280" w:left="1720" w:header="720" w:footer="720" w:gutter="0"/>
          <w:cols w:space="720"/>
        </w:sectPr>
      </w:pPr>
    </w:p>
    <w:p w:rsidR="00E80894" w:rsidRDefault="00AF6E5A">
      <w:pPr>
        <w:pStyle w:val="BodyText"/>
        <w:ind w:left="687"/>
        <w:rPr>
          <w:sz w:val="20"/>
        </w:rPr>
      </w:pPr>
      <w:r>
        <w:rPr>
          <w:sz w:val="20"/>
        </w:rPr>
      </w:r>
      <w:r>
        <w:rPr>
          <w:sz w:val="20"/>
        </w:rPr>
        <w:pict>
          <v:shape id="_x0000_s1031" type="#_x0000_t202" style="width:424.9pt;height:25pt;mso-left-percent:-10001;mso-top-percent:-10001;mso-position-horizontal:absolute;mso-position-horizontal-relative:char;mso-position-vertical:absolute;mso-position-vertical-relative:line;mso-left-percent:-10001;mso-top-percent:-10001" fillcolor="#dbe4f0" strokeweight=".16936mm">
            <v:textbox inset="0,0,0,0">
              <w:txbxContent>
                <w:p w:rsidR="00E80894" w:rsidRDefault="00AF6E5A">
                  <w:pPr>
                    <w:spacing w:line="367" w:lineRule="exact"/>
                    <w:ind w:left="1479" w:right="1482"/>
                    <w:jc w:val="center"/>
                    <w:rPr>
                      <w:b/>
                      <w:sz w:val="32"/>
                    </w:rPr>
                  </w:pPr>
                  <w:r>
                    <w:rPr>
                      <w:b/>
                      <w:sz w:val="32"/>
                    </w:rPr>
                    <w:t>Assessment Strategy and its tools</w:t>
                  </w:r>
                </w:p>
              </w:txbxContent>
            </v:textbox>
            <w10:wrap type="none"/>
            <w10:anchorlock/>
          </v:shape>
        </w:pict>
      </w:r>
    </w:p>
    <w:p w:rsidR="00E80894" w:rsidRDefault="00E80894">
      <w:pPr>
        <w:pStyle w:val="BodyText"/>
        <w:spacing w:before="1"/>
        <w:rPr>
          <w:sz w:val="26"/>
        </w:rPr>
      </w:pPr>
    </w:p>
    <w:p w:rsidR="00E80894" w:rsidRDefault="00AF6E5A">
      <w:pPr>
        <w:pStyle w:val="Heading2"/>
        <w:spacing w:before="89" w:line="322" w:lineRule="exact"/>
      </w:pPr>
      <w:r>
        <w:t>The assigned syllabus is assessed and evaluated</w:t>
      </w:r>
    </w:p>
    <w:p w:rsidR="00E80894" w:rsidRDefault="00AF6E5A">
      <w:pPr>
        <w:ind w:left="1520"/>
        <w:rPr>
          <w:sz w:val="28"/>
        </w:rPr>
      </w:pPr>
      <w:r>
        <w:rPr>
          <w:sz w:val="28"/>
        </w:rPr>
        <w:t>Through: feedback and the skills that are acquired by the students</w:t>
      </w:r>
    </w:p>
    <w:p w:rsidR="00E80894" w:rsidRDefault="00E80894">
      <w:pPr>
        <w:pStyle w:val="BodyText"/>
        <w:spacing w:before="1"/>
        <w:rPr>
          <w:sz w:val="32"/>
        </w:rPr>
      </w:pPr>
    </w:p>
    <w:p w:rsidR="00E80894" w:rsidRDefault="00AF6E5A">
      <w:pPr>
        <w:spacing w:line="322" w:lineRule="exact"/>
        <w:ind w:left="1520"/>
        <w:rPr>
          <w:sz w:val="28"/>
        </w:rPr>
      </w:pPr>
      <w:r>
        <w:rPr>
          <w:sz w:val="28"/>
        </w:rPr>
        <w:t>The tools:</w:t>
      </w:r>
    </w:p>
    <w:p w:rsidR="00E80894" w:rsidRDefault="00AF6E5A">
      <w:pPr>
        <w:pStyle w:val="ListParagraph"/>
        <w:numPr>
          <w:ilvl w:val="1"/>
          <w:numId w:val="5"/>
        </w:numPr>
        <w:tabs>
          <w:tab w:val="left" w:pos="1881"/>
        </w:tabs>
        <w:ind w:right="987"/>
        <w:rPr>
          <w:sz w:val="28"/>
        </w:rPr>
      </w:pPr>
      <w:r>
        <w:rPr>
          <w:sz w:val="28"/>
        </w:rPr>
        <w:t>Diagnostic tests to identify the students level and areas of weakness</w:t>
      </w:r>
    </w:p>
    <w:p w:rsidR="00E80894" w:rsidRDefault="00AF6E5A">
      <w:pPr>
        <w:pStyle w:val="ListParagraph"/>
        <w:numPr>
          <w:ilvl w:val="1"/>
          <w:numId w:val="5"/>
        </w:numPr>
        <w:tabs>
          <w:tab w:val="left" w:pos="1881"/>
        </w:tabs>
        <w:spacing w:line="321" w:lineRule="exact"/>
        <w:ind w:hanging="361"/>
        <w:rPr>
          <w:sz w:val="28"/>
        </w:rPr>
      </w:pPr>
      <w:r>
        <w:rPr>
          <w:sz w:val="28"/>
        </w:rPr>
        <w:t>Formal (stage) evaluation</w:t>
      </w:r>
    </w:p>
    <w:p w:rsidR="00E80894" w:rsidRDefault="00AF6E5A">
      <w:pPr>
        <w:pStyle w:val="ListParagraph"/>
        <w:numPr>
          <w:ilvl w:val="2"/>
          <w:numId w:val="5"/>
        </w:numPr>
        <w:tabs>
          <w:tab w:val="left" w:pos="2169"/>
        </w:tabs>
        <w:spacing w:before="2" w:line="322" w:lineRule="exact"/>
        <w:rPr>
          <w:sz w:val="28"/>
        </w:rPr>
      </w:pPr>
      <w:r>
        <w:rPr>
          <w:sz w:val="28"/>
        </w:rPr>
        <w:t>Class Participation</w:t>
      </w:r>
    </w:p>
    <w:p w:rsidR="00E80894" w:rsidRDefault="00AF6E5A">
      <w:pPr>
        <w:pStyle w:val="ListParagraph"/>
        <w:numPr>
          <w:ilvl w:val="2"/>
          <w:numId w:val="5"/>
        </w:numPr>
        <w:tabs>
          <w:tab w:val="left" w:pos="2186"/>
        </w:tabs>
        <w:spacing w:line="322" w:lineRule="exact"/>
        <w:ind w:left="2185" w:hanging="306"/>
        <w:rPr>
          <w:sz w:val="28"/>
        </w:rPr>
      </w:pPr>
      <w:r>
        <w:rPr>
          <w:sz w:val="28"/>
        </w:rPr>
        <w:t>Midterm</w:t>
      </w:r>
      <w:r>
        <w:rPr>
          <w:spacing w:val="-6"/>
          <w:sz w:val="28"/>
        </w:rPr>
        <w:t xml:space="preserve"> </w:t>
      </w:r>
      <w:r>
        <w:rPr>
          <w:sz w:val="28"/>
        </w:rPr>
        <w:t>Exam</w:t>
      </w:r>
    </w:p>
    <w:p w:rsidR="00E80894" w:rsidRDefault="00AF6E5A">
      <w:pPr>
        <w:pStyle w:val="ListParagraph"/>
        <w:numPr>
          <w:ilvl w:val="2"/>
          <w:numId w:val="5"/>
        </w:numPr>
        <w:tabs>
          <w:tab w:val="left" w:pos="2169"/>
        </w:tabs>
        <w:rPr>
          <w:sz w:val="28"/>
        </w:rPr>
      </w:pPr>
      <w:r>
        <w:rPr>
          <w:sz w:val="28"/>
        </w:rPr>
        <w:t>Activity</w:t>
      </w:r>
      <w:r>
        <w:rPr>
          <w:spacing w:val="-5"/>
          <w:sz w:val="28"/>
        </w:rPr>
        <w:t xml:space="preserve"> </w:t>
      </w:r>
      <w:r>
        <w:rPr>
          <w:sz w:val="28"/>
        </w:rPr>
        <w:t>file</w:t>
      </w:r>
    </w:p>
    <w:p w:rsidR="00E80894" w:rsidRDefault="00E80894">
      <w:pPr>
        <w:pStyle w:val="BodyText"/>
        <w:rPr>
          <w:sz w:val="20"/>
        </w:rPr>
      </w:pPr>
    </w:p>
    <w:p w:rsidR="00E80894" w:rsidRDefault="00E80894">
      <w:pPr>
        <w:pStyle w:val="BodyText"/>
        <w:rPr>
          <w:sz w:val="20"/>
        </w:rPr>
      </w:pPr>
    </w:p>
    <w:p w:rsidR="00E80894" w:rsidRDefault="00AF6E5A">
      <w:pPr>
        <w:pStyle w:val="BodyText"/>
        <w:spacing w:before="1"/>
        <w:rPr>
          <w:sz w:val="13"/>
        </w:rPr>
      </w:pPr>
      <w:r>
        <w:pict>
          <v:shape id="_x0000_s1030" type="#_x0000_t202" style="position:absolute;margin-left:120.6pt;margin-top:9.75pt;width:424.9pt;height:19pt;z-index:-15723008;mso-wrap-distance-left:0;mso-wrap-distance-right:0;mso-position-horizontal-relative:page" fillcolor="#dbe4f0" strokeweight=".16936mm">
            <v:textbox inset="0,0,0,0">
              <w:txbxContent>
                <w:p w:rsidR="00E80894" w:rsidRDefault="00AF6E5A">
                  <w:pPr>
                    <w:spacing w:before="1"/>
                    <w:ind w:left="1199" w:right="1482"/>
                    <w:jc w:val="center"/>
                    <w:rPr>
                      <w:b/>
                      <w:sz w:val="32"/>
                    </w:rPr>
                  </w:pPr>
                  <w:r>
                    <w:rPr>
                      <w:b/>
                      <w:sz w:val="32"/>
                    </w:rPr>
                    <w:t>Tool &amp; Evaluation</w:t>
                  </w:r>
                </w:p>
              </w:txbxContent>
            </v:textbox>
            <w10:wrap type="topAndBottom" anchorx="page"/>
          </v:shape>
        </w:pict>
      </w:r>
    </w:p>
    <w:p w:rsidR="00E80894" w:rsidRDefault="00AF6E5A">
      <w:pPr>
        <w:spacing w:before="143"/>
        <w:ind w:left="800" w:right="235"/>
        <w:jc w:val="both"/>
        <w:rPr>
          <w:sz w:val="28"/>
        </w:rPr>
      </w:pPr>
      <w:r>
        <w:rPr>
          <w:sz w:val="28"/>
        </w:rPr>
        <w:t>Tests are permanent tools &amp;</w:t>
      </w:r>
      <w:r>
        <w:rPr>
          <w:sz w:val="28"/>
        </w:rPr>
        <w:t xml:space="preserve"> assessment, in addition to the activity file which contains curricular and the co-</w:t>
      </w:r>
      <w:proofErr w:type="spellStart"/>
      <w:r>
        <w:rPr>
          <w:sz w:val="28"/>
        </w:rPr>
        <w:t>cussiculor</w:t>
      </w:r>
      <w:proofErr w:type="spellEnd"/>
      <w:r>
        <w:rPr>
          <w:sz w:val="28"/>
        </w:rPr>
        <w:t xml:space="preserve"> activities, research, report papers and the active participation of the student in the lecture.</w:t>
      </w:r>
    </w:p>
    <w:p w:rsidR="00E80894" w:rsidRDefault="00E80894">
      <w:pPr>
        <w:pStyle w:val="BodyText"/>
        <w:rPr>
          <w:sz w:val="30"/>
        </w:rPr>
      </w:pPr>
    </w:p>
    <w:p w:rsidR="00E80894" w:rsidRDefault="00E80894">
      <w:pPr>
        <w:pStyle w:val="BodyText"/>
        <w:spacing w:before="1"/>
        <w:rPr>
          <w:sz w:val="26"/>
        </w:rPr>
      </w:pPr>
    </w:p>
    <w:p w:rsidR="00E80894" w:rsidRDefault="00AF6E5A">
      <w:pPr>
        <w:ind w:left="800"/>
        <w:jc w:val="both"/>
        <w:rPr>
          <w:sz w:val="28"/>
        </w:rPr>
      </w:pPr>
      <w:r>
        <w:rPr>
          <w:sz w:val="28"/>
        </w:rPr>
        <w:t>The following table clarifies the organization of the assessment</w:t>
      </w:r>
      <w:r>
        <w:rPr>
          <w:sz w:val="28"/>
        </w:rPr>
        <w:t xml:space="preserve"> schedule:</w:t>
      </w:r>
    </w:p>
    <w:p w:rsidR="00E80894" w:rsidRDefault="00E80894">
      <w:pPr>
        <w:pStyle w:val="BodyText"/>
        <w:spacing w:before="4"/>
        <w:rPr>
          <w:sz w:val="27"/>
        </w:rPr>
      </w:pPr>
    </w:p>
    <w:tbl>
      <w:tblPr>
        <w:tblW w:w="0" w:type="auto"/>
        <w:tblInd w:w="70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093"/>
        <w:gridCol w:w="4502"/>
        <w:gridCol w:w="1253"/>
      </w:tblGrid>
      <w:tr w:rsidR="00E80894">
        <w:trPr>
          <w:trHeight w:val="368"/>
        </w:trPr>
        <w:tc>
          <w:tcPr>
            <w:tcW w:w="2093" w:type="dxa"/>
            <w:shd w:val="clear" w:color="auto" w:fill="EFF7A9"/>
          </w:tcPr>
          <w:p w:rsidR="00E80894" w:rsidRDefault="00AF6E5A">
            <w:pPr>
              <w:pStyle w:val="TableParagraph"/>
              <w:spacing w:line="348" w:lineRule="exact"/>
              <w:ind w:left="163" w:right="154"/>
              <w:jc w:val="center"/>
              <w:rPr>
                <w:b/>
                <w:sz w:val="32"/>
              </w:rPr>
            </w:pPr>
            <w:r>
              <w:rPr>
                <w:b/>
                <w:sz w:val="32"/>
              </w:rPr>
              <w:t>Test</w:t>
            </w:r>
          </w:p>
        </w:tc>
        <w:tc>
          <w:tcPr>
            <w:tcW w:w="4502" w:type="dxa"/>
            <w:shd w:val="clear" w:color="auto" w:fill="EFF7A9"/>
          </w:tcPr>
          <w:p w:rsidR="00E80894" w:rsidRDefault="00AF6E5A">
            <w:pPr>
              <w:pStyle w:val="TableParagraph"/>
              <w:spacing w:line="348" w:lineRule="exact"/>
              <w:ind w:left="79" w:right="73"/>
              <w:jc w:val="center"/>
              <w:rPr>
                <w:b/>
                <w:sz w:val="32"/>
              </w:rPr>
            </w:pPr>
            <w:r>
              <w:rPr>
                <w:b/>
                <w:sz w:val="32"/>
              </w:rPr>
              <w:t>Date</w:t>
            </w:r>
          </w:p>
        </w:tc>
        <w:tc>
          <w:tcPr>
            <w:tcW w:w="1253" w:type="dxa"/>
            <w:shd w:val="clear" w:color="auto" w:fill="EFF7A9"/>
          </w:tcPr>
          <w:p w:rsidR="00E80894" w:rsidRDefault="00AF6E5A">
            <w:pPr>
              <w:pStyle w:val="TableParagraph"/>
              <w:spacing w:line="348" w:lineRule="exact"/>
              <w:ind w:left="159" w:right="153"/>
              <w:jc w:val="center"/>
              <w:rPr>
                <w:b/>
                <w:sz w:val="32"/>
              </w:rPr>
            </w:pPr>
            <w:r>
              <w:rPr>
                <w:b/>
                <w:sz w:val="32"/>
              </w:rPr>
              <w:t>Grade</w:t>
            </w:r>
          </w:p>
        </w:tc>
      </w:tr>
      <w:tr w:rsidR="00E80894">
        <w:trPr>
          <w:trHeight w:val="322"/>
        </w:trPr>
        <w:tc>
          <w:tcPr>
            <w:tcW w:w="2093" w:type="dxa"/>
            <w:shd w:val="clear" w:color="auto" w:fill="FCE9D9"/>
          </w:tcPr>
          <w:p w:rsidR="00E80894" w:rsidRDefault="00AF6E5A">
            <w:pPr>
              <w:pStyle w:val="TableParagraph"/>
              <w:spacing w:line="303" w:lineRule="exact"/>
              <w:ind w:left="165" w:right="154"/>
              <w:jc w:val="center"/>
              <w:rPr>
                <w:sz w:val="28"/>
              </w:rPr>
            </w:pPr>
            <w:r>
              <w:rPr>
                <w:sz w:val="28"/>
              </w:rPr>
              <w:t>Midterm Exam</w:t>
            </w:r>
          </w:p>
        </w:tc>
        <w:tc>
          <w:tcPr>
            <w:tcW w:w="4502" w:type="dxa"/>
            <w:shd w:val="clear" w:color="auto" w:fill="FCE9D9"/>
          </w:tcPr>
          <w:p w:rsidR="00E80894" w:rsidRDefault="00AF6E5A">
            <w:pPr>
              <w:pStyle w:val="TableParagraph"/>
              <w:spacing w:line="303" w:lineRule="exact"/>
              <w:ind w:left="79" w:right="91"/>
              <w:jc w:val="center"/>
              <w:rPr>
                <w:sz w:val="28"/>
              </w:rPr>
            </w:pPr>
            <w:r>
              <w:rPr>
                <w:sz w:val="28"/>
              </w:rPr>
              <w:t>According to the department schedule</w:t>
            </w:r>
          </w:p>
        </w:tc>
        <w:tc>
          <w:tcPr>
            <w:tcW w:w="1253" w:type="dxa"/>
            <w:shd w:val="clear" w:color="auto" w:fill="FCE9D9"/>
          </w:tcPr>
          <w:p w:rsidR="00E80894" w:rsidRDefault="00AF6E5A">
            <w:pPr>
              <w:pStyle w:val="TableParagraph"/>
              <w:spacing w:line="303" w:lineRule="exact"/>
              <w:ind w:left="159" w:right="143"/>
              <w:jc w:val="center"/>
              <w:rPr>
                <w:sz w:val="28"/>
              </w:rPr>
            </w:pPr>
            <w:r>
              <w:rPr>
                <w:sz w:val="28"/>
              </w:rPr>
              <w:t>20%</w:t>
            </w:r>
          </w:p>
        </w:tc>
      </w:tr>
      <w:tr w:rsidR="00E80894">
        <w:trPr>
          <w:trHeight w:val="320"/>
        </w:trPr>
        <w:tc>
          <w:tcPr>
            <w:tcW w:w="2093" w:type="dxa"/>
            <w:shd w:val="clear" w:color="auto" w:fill="FCE9D9"/>
          </w:tcPr>
          <w:p w:rsidR="00E80894" w:rsidRDefault="00AF6E5A">
            <w:pPr>
              <w:pStyle w:val="TableParagraph"/>
              <w:spacing w:line="300" w:lineRule="exact"/>
              <w:ind w:left="161" w:right="154"/>
              <w:jc w:val="center"/>
              <w:rPr>
                <w:sz w:val="28"/>
              </w:rPr>
            </w:pPr>
            <w:r>
              <w:rPr>
                <w:sz w:val="28"/>
              </w:rPr>
              <w:t>Reports</w:t>
            </w:r>
          </w:p>
        </w:tc>
        <w:tc>
          <w:tcPr>
            <w:tcW w:w="4502" w:type="dxa"/>
            <w:shd w:val="clear" w:color="auto" w:fill="FCE9D9"/>
          </w:tcPr>
          <w:p w:rsidR="00E80894" w:rsidRDefault="00AF6E5A">
            <w:pPr>
              <w:pStyle w:val="TableParagraph"/>
              <w:spacing w:line="300" w:lineRule="exact"/>
              <w:ind w:left="79" w:right="91"/>
              <w:jc w:val="center"/>
              <w:rPr>
                <w:sz w:val="28"/>
              </w:rPr>
            </w:pPr>
            <w:r>
              <w:rPr>
                <w:sz w:val="28"/>
              </w:rPr>
              <w:t>According to the department schedule</w:t>
            </w:r>
          </w:p>
        </w:tc>
        <w:tc>
          <w:tcPr>
            <w:tcW w:w="1253" w:type="dxa"/>
            <w:shd w:val="clear" w:color="auto" w:fill="FCE9D9"/>
          </w:tcPr>
          <w:p w:rsidR="00E80894" w:rsidRDefault="00AF6E5A">
            <w:pPr>
              <w:pStyle w:val="TableParagraph"/>
              <w:spacing w:line="300" w:lineRule="exact"/>
              <w:ind w:left="159" w:right="143"/>
              <w:jc w:val="center"/>
              <w:rPr>
                <w:sz w:val="28"/>
              </w:rPr>
            </w:pPr>
            <w:r>
              <w:rPr>
                <w:sz w:val="28"/>
              </w:rPr>
              <w:t>20%</w:t>
            </w:r>
          </w:p>
        </w:tc>
      </w:tr>
      <w:tr w:rsidR="00E80894">
        <w:trPr>
          <w:trHeight w:val="644"/>
        </w:trPr>
        <w:tc>
          <w:tcPr>
            <w:tcW w:w="2093" w:type="dxa"/>
            <w:shd w:val="clear" w:color="auto" w:fill="FCE9D9"/>
          </w:tcPr>
          <w:p w:rsidR="00E80894" w:rsidRDefault="00AF6E5A">
            <w:pPr>
              <w:pStyle w:val="TableParagraph"/>
              <w:spacing w:line="317" w:lineRule="exact"/>
              <w:ind w:left="345"/>
              <w:rPr>
                <w:sz w:val="28"/>
              </w:rPr>
            </w:pPr>
            <w:r>
              <w:rPr>
                <w:sz w:val="28"/>
              </w:rPr>
              <w:t>Activities</w:t>
            </w:r>
            <w:r>
              <w:rPr>
                <w:spacing w:val="-4"/>
                <w:sz w:val="28"/>
              </w:rPr>
              <w:t xml:space="preserve"> </w:t>
            </w:r>
            <w:r>
              <w:rPr>
                <w:sz w:val="28"/>
              </w:rPr>
              <w:t>&amp;</w:t>
            </w:r>
          </w:p>
          <w:p w:rsidR="00E80894" w:rsidRDefault="00AF6E5A">
            <w:pPr>
              <w:pStyle w:val="TableParagraph"/>
              <w:spacing w:line="308" w:lineRule="exact"/>
              <w:ind w:left="321"/>
              <w:rPr>
                <w:sz w:val="28"/>
              </w:rPr>
            </w:pPr>
            <w:r>
              <w:rPr>
                <w:sz w:val="28"/>
              </w:rPr>
              <w:t>Participation</w:t>
            </w:r>
          </w:p>
        </w:tc>
        <w:tc>
          <w:tcPr>
            <w:tcW w:w="4502" w:type="dxa"/>
            <w:shd w:val="clear" w:color="auto" w:fill="FCE9D9"/>
          </w:tcPr>
          <w:p w:rsidR="00E80894" w:rsidRDefault="00AF6E5A">
            <w:pPr>
              <w:pStyle w:val="TableParagraph"/>
              <w:spacing w:line="317" w:lineRule="exact"/>
              <w:ind w:left="98"/>
              <w:rPr>
                <w:sz w:val="28"/>
              </w:rPr>
            </w:pPr>
            <w:r>
              <w:rPr>
                <w:sz w:val="28"/>
              </w:rPr>
              <w:t>Students should be notified about</w:t>
            </w:r>
          </w:p>
          <w:p w:rsidR="00E80894" w:rsidRDefault="00AF6E5A">
            <w:pPr>
              <w:pStyle w:val="TableParagraph"/>
              <w:spacing w:line="308" w:lineRule="exact"/>
              <w:ind w:left="98"/>
              <w:rPr>
                <w:sz w:val="28"/>
              </w:rPr>
            </w:pPr>
            <w:r>
              <w:rPr>
                <w:sz w:val="28"/>
              </w:rPr>
              <w:t>their marks</w:t>
            </w:r>
          </w:p>
        </w:tc>
        <w:tc>
          <w:tcPr>
            <w:tcW w:w="1253" w:type="dxa"/>
            <w:shd w:val="clear" w:color="auto" w:fill="FCE9D9"/>
          </w:tcPr>
          <w:p w:rsidR="00E80894" w:rsidRDefault="00AF6E5A">
            <w:pPr>
              <w:pStyle w:val="TableParagraph"/>
              <w:spacing w:line="317" w:lineRule="exact"/>
              <w:ind w:left="159" w:right="143"/>
              <w:jc w:val="center"/>
              <w:rPr>
                <w:sz w:val="28"/>
              </w:rPr>
            </w:pPr>
            <w:r>
              <w:rPr>
                <w:sz w:val="28"/>
              </w:rPr>
              <w:t>20%</w:t>
            </w:r>
          </w:p>
        </w:tc>
      </w:tr>
      <w:tr w:rsidR="00E80894">
        <w:trPr>
          <w:trHeight w:val="322"/>
        </w:trPr>
        <w:tc>
          <w:tcPr>
            <w:tcW w:w="2093" w:type="dxa"/>
            <w:shd w:val="clear" w:color="auto" w:fill="FCE9D9"/>
          </w:tcPr>
          <w:p w:rsidR="00E80894" w:rsidRDefault="00AF6E5A">
            <w:pPr>
              <w:pStyle w:val="TableParagraph"/>
              <w:spacing w:line="303" w:lineRule="exact"/>
              <w:ind w:left="162" w:right="154"/>
              <w:jc w:val="center"/>
              <w:rPr>
                <w:sz w:val="28"/>
              </w:rPr>
            </w:pPr>
            <w:r>
              <w:rPr>
                <w:sz w:val="28"/>
              </w:rPr>
              <w:t>Final Exam</w:t>
            </w:r>
          </w:p>
        </w:tc>
        <w:tc>
          <w:tcPr>
            <w:tcW w:w="4502" w:type="dxa"/>
            <w:shd w:val="clear" w:color="auto" w:fill="FCE9D9"/>
          </w:tcPr>
          <w:p w:rsidR="00E80894" w:rsidRDefault="00AF6E5A">
            <w:pPr>
              <w:pStyle w:val="TableParagraph"/>
              <w:spacing w:line="303" w:lineRule="exact"/>
              <w:ind w:left="79" w:right="91"/>
              <w:jc w:val="center"/>
              <w:rPr>
                <w:sz w:val="28"/>
              </w:rPr>
            </w:pPr>
            <w:r>
              <w:rPr>
                <w:sz w:val="28"/>
              </w:rPr>
              <w:t>According to the department schedule</w:t>
            </w:r>
          </w:p>
        </w:tc>
        <w:tc>
          <w:tcPr>
            <w:tcW w:w="1253" w:type="dxa"/>
            <w:shd w:val="clear" w:color="auto" w:fill="FCE9D9"/>
          </w:tcPr>
          <w:p w:rsidR="00E80894" w:rsidRDefault="00AF6E5A">
            <w:pPr>
              <w:pStyle w:val="TableParagraph"/>
              <w:spacing w:line="303" w:lineRule="exact"/>
              <w:ind w:left="159" w:right="143"/>
              <w:jc w:val="center"/>
              <w:rPr>
                <w:sz w:val="28"/>
              </w:rPr>
            </w:pPr>
            <w:r>
              <w:rPr>
                <w:sz w:val="28"/>
              </w:rPr>
              <w:t>40%</w:t>
            </w:r>
          </w:p>
        </w:tc>
      </w:tr>
    </w:tbl>
    <w:p w:rsidR="00E80894" w:rsidRDefault="00E80894">
      <w:pPr>
        <w:pStyle w:val="BodyText"/>
        <w:rPr>
          <w:sz w:val="20"/>
        </w:rPr>
      </w:pPr>
    </w:p>
    <w:p w:rsidR="00E80894" w:rsidRDefault="00AF6E5A">
      <w:pPr>
        <w:pStyle w:val="BodyText"/>
        <w:spacing w:before="8"/>
        <w:rPr>
          <w:sz w:val="11"/>
        </w:rPr>
      </w:pPr>
      <w:r>
        <w:pict>
          <v:shape id="_x0000_s1029" type="#_x0000_t202" style="position:absolute;margin-left:120.6pt;margin-top:8.95pt;width:424.9pt;height:24.85pt;z-index:-15722496;mso-wrap-distance-left:0;mso-wrap-distance-right:0;mso-position-horizontal-relative:page" fillcolor="#dbe4f0" strokeweight=".16936mm">
            <v:textbox inset="0,0,0,0">
              <w:txbxContent>
                <w:p w:rsidR="00E80894" w:rsidRDefault="00AF6E5A">
                  <w:pPr>
                    <w:spacing w:line="367" w:lineRule="exact"/>
                    <w:ind w:left="1552" w:right="1482"/>
                    <w:jc w:val="center"/>
                    <w:rPr>
                      <w:b/>
                      <w:sz w:val="32"/>
                    </w:rPr>
                  </w:pPr>
                  <w:r>
                    <w:rPr>
                      <w:b/>
                      <w:sz w:val="32"/>
                    </w:rPr>
                    <w:t>Activities and Instructional Assignment</w:t>
                  </w:r>
                </w:p>
              </w:txbxContent>
            </v:textbox>
            <w10:wrap type="topAndBottom" anchorx="page"/>
          </v:shape>
        </w:pict>
      </w:r>
    </w:p>
    <w:p w:rsidR="00E80894" w:rsidRDefault="00AF6E5A">
      <w:pPr>
        <w:spacing w:before="220" w:line="328" w:lineRule="auto"/>
        <w:ind w:left="1160" w:right="1456"/>
        <w:rPr>
          <w:sz w:val="28"/>
        </w:rPr>
      </w:pPr>
      <w:r>
        <w:rPr>
          <w:sz w:val="28"/>
        </w:rPr>
        <w:t>1- Practical assignments to achieve the syllabus objectives. 2- Weekly Pop quiz</w:t>
      </w:r>
    </w:p>
    <w:p w:rsidR="00E80894" w:rsidRDefault="00AF6E5A">
      <w:pPr>
        <w:spacing w:before="1"/>
        <w:ind w:left="1160"/>
        <w:rPr>
          <w:sz w:val="28"/>
        </w:rPr>
      </w:pPr>
      <w:r>
        <w:rPr>
          <w:sz w:val="28"/>
        </w:rPr>
        <w:t>3- Weekly reports</w:t>
      </w:r>
    </w:p>
    <w:p w:rsidR="00E80894" w:rsidRDefault="00E80894">
      <w:pPr>
        <w:rPr>
          <w:sz w:val="28"/>
        </w:rPr>
        <w:sectPr w:rsidR="00E80894">
          <w:pgSz w:w="12240" w:h="15840"/>
          <w:pgMar w:top="1440" w:right="1200" w:bottom="280" w:left="1720" w:header="720" w:footer="720" w:gutter="0"/>
          <w:cols w:space="720"/>
        </w:sectPr>
      </w:pPr>
    </w:p>
    <w:p w:rsidR="00E80894" w:rsidRDefault="00AF6E5A">
      <w:pPr>
        <w:spacing w:before="78"/>
        <w:ind w:left="1160" w:firstLine="69"/>
        <w:rPr>
          <w:b/>
          <w:sz w:val="28"/>
        </w:rPr>
      </w:pPr>
      <w:r>
        <w:rPr>
          <w:b/>
          <w:sz w:val="28"/>
        </w:rPr>
        <w:lastRenderedPageBreak/>
        <w:t>Regulations to maintain the Teaching-Learning Process in the Lecture:</w:t>
      </w:r>
    </w:p>
    <w:p w:rsidR="00E80894" w:rsidRDefault="00AF6E5A">
      <w:pPr>
        <w:pStyle w:val="ListParagraph"/>
        <w:numPr>
          <w:ilvl w:val="0"/>
          <w:numId w:val="4"/>
        </w:numPr>
        <w:tabs>
          <w:tab w:val="left" w:pos="1420"/>
        </w:tabs>
        <w:spacing w:before="113"/>
        <w:rPr>
          <w:sz w:val="24"/>
        </w:rPr>
      </w:pPr>
      <w:r>
        <w:rPr>
          <w:sz w:val="24"/>
        </w:rPr>
        <w:t>Regular</w:t>
      </w:r>
      <w:r>
        <w:rPr>
          <w:spacing w:val="2"/>
          <w:sz w:val="24"/>
        </w:rPr>
        <w:t xml:space="preserve"> </w:t>
      </w:r>
      <w:r>
        <w:rPr>
          <w:sz w:val="24"/>
        </w:rPr>
        <w:t>attendance.</w:t>
      </w:r>
    </w:p>
    <w:p w:rsidR="00E80894" w:rsidRDefault="00AF6E5A">
      <w:pPr>
        <w:pStyle w:val="ListParagraph"/>
        <w:numPr>
          <w:ilvl w:val="0"/>
          <w:numId w:val="4"/>
        </w:numPr>
        <w:tabs>
          <w:tab w:val="left" w:pos="1420"/>
        </w:tabs>
        <w:spacing w:before="120" w:line="343" w:lineRule="auto"/>
        <w:ind w:left="1160" w:right="2305" w:firstLine="0"/>
        <w:rPr>
          <w:sz w:val="24"/>
        </w:rPr>
      </w:pPr>
      <w:r>
        <w:rPr>
          <w:sz w:val="24"/>
        </w:rPr>
        <w:t xml:space="preserve">Respect of commencement and ending of the lecture </w:t>
      </w:r>
      <w:r>
        <w:rPr>
          <w:spacing w:val="-3"/>
          <w:sz w:val="24"/>
        </w:rPr>
        <w:t xml:space="preserve">time. </w:t>
      </w:r>
      <w:r>
        <w:rPr>
          <w:sz w:val="24"/>
        </w:rPr>
        <w:t>3- Positive relationship between student and</w:t>
      </w:r>
      <w:r>
        <w:rPr>
          <w:spacing w:val="-3"/>
          <w:sz w:val="24"/>
        </w:rPr>
        <w:t xml:space="preserve"> </w:t>
      </w:r>
      <w:r>
        <w:rPr>
          <w:sz w:val="24"/>
        </w:rPr>
        <w:t>teacher.</w:t>
      </w:r>
    </w:p>
    <w:p w:rsidR="00E80894" w:rsidRDefault="00AF6E5A">
      <w:pPr>
        <w:pStyle w:val="ListParagraph"/>
        <w:numPr>
          <w:ilvl w:val="0"/>
          <w:numId w:val="3"/>
        </w:numPr>
        <w:tabs>
          <w:tab w:val="left" w:pos="1420"/>
        </w:tabs>
        <w:spacing w:before="3"/>
        <w:rPr>
          <w:sz w:val="24"/>
        </w:rPr>
      </w:pPr>
      <w:r>
        <w:rPr>
          <w:sz w:val="24"/>
        </w:rPr>
        <w:t>Commitment to present assignments on</w:t>
      </w:r>
      <w:r>
        <w:rPr>
          <w:spacing w:val="1"/>
          <w:sz w:val="24"/>
        </w:rPr>
        <w:t xml:space="preserve"> </w:t>
      </w:r>
      <w:r>
        <w:rPr>
          <w:sz w:val="24"/>
        </w:rPr>
        <w:t>time.</w:t>
      </w:r>
    </w:p>
    <w:p w:rsidR="00E80894" w:rsidRDefault="00AF6E5A">
      <w:pPr>
        <w:pStyle w:val="ListParagraph"/>
        <w:numPr>
          <w:ilvl w:val="0"/>
          <w:numId w:val="3"/>
        </w:numPr>
        <w:tabs>
          <w:tab w:val="left" w:pos="1470"/>
        </w:tabs>
        <w:spacing w:before="120"/>
        <w:ind w:left="1160" w:right="236" w:firstLine="0"/>
        <w:rPr>
          <w:sz w:val="24"/>
        </w:rPr>
      </w:pPr>
      <w:r>
        <w:rPr>
          <w:sz w:val="24"/>
        </w:rPr>
        <w:t>High commitment during the lecture to avoid any kind of disturbance and distortion.</w:t>
      </w:r>
    </w:p>
    <w:p w:rsidR="00E80894" w:rsidRDefault="00AF6E5A">
      <w:pPr>
        <w:pStyle w:val="ListParagraph"/>
        <w:numPr>
          <w:ilvl w:val="0"/>
          <w:numId w:val="3"/>
        </w:numPr>
        <w:tabs>
          <w:tab w:val="left" w:pos="1422"/>
        </w:tabs>
        <w:spacing w:before="120"/>
        <w:ind w:left="1160" w:right="236" w:firstLine="0"/>
        <w:rPr>
          <w:sz w:val="24"/>
        </w:rPr>
      </w:pPr>
      <w:r>
        <w:rPr>
          <w:sz w:val="24"/>
        </w:rPr>
        <w:t>High sense of trust and sincerity when referring to any piece of information and to mention the</w:t>
      </w:r>
      <w:r>
        <w:rPr>
          <w:spacing w:val="-1"/>
          <w:sz w:val="24"/>
        </w:rPr>
        <w:t xml:space="preserve"> </w:t>
      </w:r>
      <w:r>
        <w:rPr>
          <w:sz w:val="24"/>
        </w:rPr>
        <w:t>source.</w:t>
      </w:r>
    </w:p>
    <w:p w:rsidR="00E80894" w:rsidRDefault="00AF6E5A">
      <w:pPr>
        <w:pStyle w:val="ListParagraph"/>
        <w:numPr>
          <w:ilvl w:val="0"/>
          <w:numId w:val="3"/>
        </w:numPr>
        <w:tabs>
          <w:tab w:val="left" w:pos="1420"/>
        </w:tabs>
        <w:spacing w:before="121"/>
        <w:rPr>
          <w:sz w:val="24"/>
        </w:rPr>
      </w:pPr>
      <w:r>
        <w:rPr>
          <w:sz w:val="24"/>
        </w:rPr>
        <w:t>The student who absents himself should submit an accepted excuse.</w:t>
      </w:r>
    </w:p>
    <w:p w:rsidR="00E80894" w:rsidRDefault="00AF6E5A">
      <w:pPr>
        <w:pStyle w:val="ListParagraph"/>
        <w:numPr>
          <w:ilvl w:val="0"/>
          <w:numId w:val="3"/>
        </w:numPr>
        <w:tabs>
          <w:tab w:val="left" w:pos="1425"/>
        </w:tabs>
        <w:spacing w:before="120"/>
        <w:ind w:left="1160" w:right="235" w:firstLine="0"/>
        <w:rPr>
          <w:sz w:val="24"/>
        </w:rPr>
      </w:pPr>
      <w:r>
        <w:rPr>
          <w:sz w:val="24"/>
        </w:rPr>
        <w:t>Un</w:t>
      </w:r>
      <w:r>
        <w:rPr>
          <w:sz w:val="24"/>
        </w:rPr>
        <w:t>iversity relevant regulations should be applied in case the student’s behavior is not</w:t>
      </w:r>
      <w:r>
        <w:rPr>
          <w:spacing w:val="-1"/>
          <w:sz w:val="24"/>
        </w:rPr>
        <w:t xml:space="preserve"> </w:t>
      </w:r>
      <w:r>
        <w:rPr>
          <w:sz w:val="24"/>
        </w:rPr>
        <w:t>accepted.</w:t>
      </w:r>
    </w:p>
    <w:p w:rsidR="00E80894" w:rsidRDefault="00AF6E5A">
      <w:pPr>
        <w:pStyle w:val="ListParagraph"/>
        <w:numPr>
          <w:ilvl w:val="0"/>
          <w:numId w:val="3"/>
        </w:numPr>
        <w:tabs>
          <w:tab w:val="left" w:pos="1420"/>
        </w:tabs>
        <w:spacing w:before="120"/>
        <w:rPr>
          <w:sz w:val="24"/>
        </w:rPr>
      </w:pPr>
      <w:r>
        <w:rPr>
          <w:sz w:val="24"/>
        </w:rPr>
        <w:t>Allowed Absence percentage is</w:t>
      </w:r>
      <w:r>
        <w:rPr>
          <w:spacing w:val="8"/>
          <w:sz w:val="24"/>
        </w:rPr>
        <w:t xml:space="preserve"> </w:t>
      </w:r>
      <w:r>
        <w:rPr>
          <w:sz w:val="24"/>
        </w:rPr>
        <w:t>(15%).</w:t>
      </w:r>
    </w:p>
    <w:p w:rsidR="00E80894" w:rsidRDefault="00E80894">
      <w:pPr>
        <w:pStyle w:val="BodyText"/>
        <w:rPr>
          <w:sz w:val="20"/>
        </w:rPr>
      </w:pPr>
    </w:p>
    <w:p w:rsidR="00E80894" w:rsidRDefault="00E80894">
      <w:pPr>
        <w:pStyle w:val="BodyText"/>
        <w:rPr>
          <w:sz w:val="20"/>
        </w:rPr>
      </w:pPr>
    </w:p>
    <w:p w:rsidR="00E80894" w:rsidRDefault="00AF6E5A">
      <w:pPr>
        <w:pStyle w:val="BodyText"/>
        <w:spacing w:before="8"/>
        <w:rPr>
          <w:sz w:val="15"/>
        </w:rPr>
      </w:pPr>
      <w:r>
        <w:pict>
          <v:shape id="_x0000_s1028" type="#_x0000_t202" style="position:absolute;margin-left:120.6pt;margin-top:11.25pt;width:424.9pt;height:27.25pt;z-index:-15721984;mso-wrap-distance-left:0;mso-wrap-distance-right:0;mso-position-horizontal-relative:page" fillcolor="#dbe4f0" strokeweight=".16936mm">
            <v:textbox inset="0,0,0,0">
              <w:txbxContent>
                <w:p w:rsidR="00E80894" w:rsidRDefault="00AF6E5A">
                  <w:pPr>
                    <w:spacing w:line="411" w:lineRule="exact"/>
                    <w:ind w:left="1481" w:right="1482"/>
                    <w:jc w:val="center"/>
                    <w:rPr>
                      <w:b/>
                      <w:sz w:val="36"/>
                    </w:rPr>
                  </w:pPr>
                  <w:r>
                    <w:rPr>
                      <w:b/>
                      <w:sz w:val="36"/>
                    </w:rPr>
                    <w:t>Internet websites</w:t>
                  </w:r>
                </w:p>
              </w:txbxContent>
            </v:textbox>
            <w10:wrap type="topAndBottom" anchorx="page"/>
          </v:shape>
        </w:pict>
      </w:r>
    </w:p>
    <w:p w:rsidR="00E80894" w:rsidRDefault="00E80894">
      <w:pPr>
        <w:pStyle w:val="BodyText"/>
        <w:rPr>
          <w:sz w:val="20"/>
        </w:rPr>
      </w:pPr>
    </w:p>
    <w:p w:rsidR="00E80894" w:rsidRDefault="00E80894">
      <w:pPr>
        <w:pStyle w:val="BodyText"/>
        <w:spacing w:before="3"/>
        <w:rPr>
          <w:sz w:val="23"/>
        </w:rPr>
      </w:pPr>
    </w:p>
    <w:p w:rsidR="00E80894" w:rsidRDefault="00AF6E5A">
      <w:pPr>
        <w:pStyle w:val="ListParagraph"/>
        <w:numPr>
          <w:ilvl w:val="0"/>
          <w:numId w:val="2"/>
        </w:numPr>
        <w:tabs>
          <w:tab w:val="left" w:pos="1521"/>
        </w:tabs>
        <w:spacing w:before="1" w:line="360" w:lineRule="auto"/>
        <w:ind w:right="2562"/>
        <w:rPr>
          <w:sz w:val="24"/>
        </w:rPr>
      </w:pPr>
      <w:r>
        <w:rPr>
          <w:sz w:val="24"/>
        </w:rPr>
        <w:t>American Society for Testing and Materials [ASTM]:</w:t>
      </w:r>
      <w:r>
        <w:rPr>
          <w:sz w:val="24"/>
          <w:u w:val="single"/>
        </w:rPr>
        <w:t xml:space="preserve"> https:/</w:t>
      </w:r>
      <w:hyperlink r:id="rId6">
        <w:r>
          <w:rPr>
            <w:sz w:val="24"/>
            <w:u w:val="single"/>
          </w:rPr>
          <w:t>/www.astm.org</w:t>
        </w:r>
      </w:hyperlink>
      <w:r>
        <w:rPr>
          <w:sz w:val="24"/>
          <w:u w:val="single"/>
        </w:rPr>
        <w:t>/</w:t>
      </w:r>
    </w:p>
    <w:p w:rsidR="00E80894" w:rsidRDefault="00AF6E5A">
      <w:pPr>
        <w:pStyle w:val="ListParagraph"/>
        <w:numPr>
          <w:ilvl w:val="0"/>
          <w:numId w:val="2"/>
        </w:numPr>
        <w:tabs>
          <w:tab w:val="left" w:pos="1521"/>
        </w:tabs>
        <w:spacing w:line="360" w:lineRule="auto"/>
        <w:ind w:right="2441"/>
        <w:rPr>
          <w:sz w:val="24"/>
        </w:rPr>
      </w:pPr>
      <w:r>
        <w:rPr>
          <w:sz w:val="24"/>
        </w:rPr>
        <w:t xml:space="preserve">Laboratory standards: </w:t>
      </w:r>
      <w:hyperlink r:id="rId7">
        <w:r>
          <w:rPr>
            <w:sz w:val="24"/>
          </w:rPr>
          <w:t>https://www.astm.org/search/fullsite-</w:t>
        </w:r>
      </w:hyperlink>
      <w:hyperlink r:id="rId8">
        <w:r>
          <w:rPr>
            <w:sz w:val="24"/>
          </w:rPr>
          <w:t xml:space="preserve"> </w:t>
        </w:r>
        <w:proofErr w:type="spellStart"/>
        <w:r>
          <w:rPr>
            <w:sz w:val="24"/>
          </w:rPr>
          <w:t>search.html?query</w:t>
        </w:r>
        <w:proofErr w:type="spellEnd"/>
        <w:r>
          <w:rPr>
            <w:sz w:val="24"/>
          </w:rPr>
          <w:t>=</w:t>
        </w:r>
        <w:proofErr w:type="spellStart"/>
        <w:r>
          <w:rPr>
            <w:sz w:val="24"/>
          </w:rPr>
          <w:t>pavements&amp;toplevel</w:t>
        </w:r>
        <w:proofErr w:type="spellEnd"/>
        <w:r>
          <w:rPr>
            <w:sz w:val="24"/>
          </w:rPr>
          <w:t>=products-and-</w:t>
        </w:r>
      </w:hyperlink>
      <w:hyperlink r:id="rId9">
        <w:r>
          <w:rPr>
            <w:sz w:val="24"/>
          </w:rPr>
          <w:t xml:space="preserve"> </w:t>
        </w:r>
        <w:proofErr w:type="spellStart"/>
        <w:r>
          <w:rPr>
            <w:sz w:val="24"/>
          </w:rPr>
          <w:t>services&amp;sublevel</w:t>
        </w:r>
        <w:proofErr w:type="spellEnd"/>
        <w:r>
          <w:rPr>
            <w:sz w:val="24"/>
          </w:rPr>
          <w:t>=standards-and-publications</w:t>
        </w:r>
      </w:hyperlink>
    </w:p>
    <w:p w:rsidR="00E80894" w:rsidRDefault="00AF6E5A">
      <w:pPr>
        <w:pStyle w:val="ListParagraph"/>
        <w:numPr>
          <w:ilvl w:val="0"/>
          <w:numId w:val="2"/>
        </w:numPr>
        <w:tabs>
          <w:tab w:val="left" w:pos="1521"/>
        </w:tabs>
        <w:spacing w:line="362" w:lineRule="auto"/>
        <w:ind w:left="1580" w:right="1141" w:hanging="420"/>
        <w:rPr>
          <w:sz w:val="24"/>
        </w:rPr>
      </w:pPr>
      <w:hyperlink r:id="rId10">
        <w:r>
          <w:rPr>
            <w:sz w:val="24"/>
          </w:rPr>
          <w:t>American Association of State Highway and Transportation</w:t>
        </w:r>
        <w:r>
          <w:rPr>
            <w:spacing w:val="-10"/>
            <w:sz w:val="24"/>
          </w:rPr>
          <w:t xml:space="preserve"> </w:t>
        </w:r>
        <w:r>
          <w:rPr>
            <w:sz w:val="24"/>
          </w:rPr>
          <w:t>Officials</w:t>
        </w:r>
      </w:hyperlink>
      <w:r>
        <w:rPr>
          <w:sz w:val="24"/>
        </w:rPr>
        <w:t xml:space="preserve"> [AASHTO]:</w:t>
      </w:r>
    </w:p>
    <w:p w:rsidR="00E80894" w:rsidRDefault="00AF6E5A">
      <w:pPr>
        <w:pStyle w:val="BodyText"/>
        <w:spacing w:line="271" w:lineRule="exact"/>
        <w:ind w:left="1520"/>
      </w:pPr>
      <w:r>
        <w:rPr>
          <w:u w:val="single"/>
        </w:rPr>
        <w:t>https:/</w:t>
      </w:r>
      <w:hyperlink r:id="rId11">
        <w:r>
          <w:rPr>
            <w:u w:val="single"/>
          </w:rPr>
          <w:t>/www.transportation.or</w:t>
        </w:r>
      </w:hyperlink>
      <w:r>
        <w:rPr>
          <w:u w:val="single"/>
        </w:rPr>
        <w:t>g</w:t>
      </w:r>
      <w:hyperlink r:id="rId12">
        <w:r>
          <w:rPr>
            <w:u w:val="single"/>
          </w:rPr>
          <w:t>/</w:t>
        </w:r>
      </w:hyperlink>
    </w:p>
    <w:p w:rsidR="00E80894" w:rsidRDefault="00E80894">
      <w:pPr>
        <w:spacing w:line="271" w:lineRule="exact"/>
        <w:sectPr w:rsidR="00E80894">
          <w:pgSz w:w="12240" w:h="15840"/>
          <w:pgMar w:top="1360" w:right="1200" w:bottom="280" w:left="1720" w:header="720" w:footer="720" w:gutter="0"/>
          <w:cols w:space="720"/>
        </w:sectPr>
      </w:pPr>
    </w:p>
    <w:p w:rsidR="00E80894" w:rsidRDefault="00AF6E5A">
      <w:pPr>
        <w:pStyle w:val="Heading1"/>
        <w:spacing w:before="59" w:line="240" w:lineRule="auto"/>
        <w:ind w:left="800" w:right="0"/>
        <w:jc w:val="left"/>
      </w:pPr>
      <w:r>
        <w:lastRenderedPageBreak/>
        <w:t>References:</w:t>
      </w:r>
    </w:p>
    <w:p w:rsidR="00E80894" w:rsidRDefault="00AF6E5A">
      <w:pPr>
        <w:pStyle w:val="ListParagraph"/>
        <w:numPr>
          <w:ilvl w:val="0"/>
          <w:numId w:val="1"/>
        </w:numPr>
        <w:tabs>
          <w:tab w:val="left" w:pos="1043"/>
        </w:tabs>
        <w:spacing w:before="112"/>
        <w:ind w:right="239" w:firstLine="0"/>
        <w:jc w:val="both"/>
        <w:rPr>
          <w:sz w:val="24"/>
        </w:rPr>
      </w:pPr>
      <w:r>
        <w:rPr>
          <w:sz w:val="24"/>
        </w:rPr>
        <w:t>Standard Specifications for Transportation Materials and Methods of Sampling and Testing, Part II-Tests, Twenty Secon</w:t>
      </w:r>
      <w:r>
        <w:rPr>
          <w:sz w:val="24"/>
        </w:rPr>
        <w:t>d Edition, American Association of State Highway and Transportation Officials (AASHTO), Washington D. C.,</w:t>
      </w:r>
      <w:r>
        <w:rPr>
          <w:spacing w:val="2"/>
          <w:sz w:val="24"/>
        </w:rPr>
        <w:t xml:space="preserve"> </w:t>
      </w:r>
      <w:r>
        <w:rPr>
          <w:sz w:val="24"/>
        </w:rPr>
        <w:t>2002.</w:t>
      </w:r>
    </w:p>
    <w:p w:rsidR="00E80894" w:rsidRDefault="00AF6E5A">
      <w:pPr>
        <w:pStyle w:val="ListParagraph"/>
        <w:numPr>
          <w:ilvl w:val="0"/>
          <w:numId w:val="1"/>
        </w:numPr>
        <w:tabs>
          <w:tab w:val="left" w:pos="1069"/>
        </w:tabs>
        <w:spacing w:before="120"/>
        <w:ind w:right="240" w:firstLine="0"/>
        <w:jc w:val="both"/>
        <w:rPr>
          <w:sz w:val="24"/>
        </w:rPr>
      </w:pPr>
      <w:r>
        <w:rPr>
          <w:sz w:val="24"/>
        </w:rPr>
        <w:t>AASHTO Provisional Standards, Standard Test Methods and Standard Practices, Interim Edition, American Association of State Highway and Transportation Officials, Washington D. C.,</w:t>
      </w:r>
      <w:r>
        <w:rPr>
          <w:spacing w:val="1"/>
          <w:sz w:val="24"/>
        </w:rPr>
        <w:t xml:space="preserve"> </w:t>
      </w:r>
      <w:r>
        <w:rPr>
          <w:sz w:val="24"/>
        </w:rPr>
        <w:t>2001.</w:t>
      </w:r>
    </w:p>
    <w:p w:rsidR="00E80894" w:rsidRDefault="00AF6E5A">
      <w:pPr>
        <w:pStyle w:val="ListParagraph"/>
        <w:numPr>
          <w:ilvl w:val="0"/>
          <w:numId w:val="1"/>
        </w:numPr>
        <w:tabs>
          <w:tab w:val="left" w:pos="1096"/>
        </w:tabs>
        <w:spacing w:before="120"/>
        <w:ind w:right="242" w:firstLine="0"/>
        <w:jc w:val="both"/>
        <w:rPr>
          <w:sz w:val="24"/>
        </w:rPr>
      </w:pPr>
      <w:r>
        <w:rPr>
          <w:sz w:val="24"/>
        </w:rPr>
        <w:t>ASTM Standard Test Methods, American Standards of Testing and Materials</w:t>
      </w:r>
      <w:r>
        <w:rPr>
          <w:sz w:val="24"/>
        </w:rPr>
        <w:t>, 1996.</w:t>
      </w:r>
    </w:p>
    <w:p w:rsidR="00E80894" w:rsidRDefault="00E80894">
      <w:pPr>
        <w:pStyle w:val="BodyText"/>
        <w:rPr>
          <w:sz w:val="20"/>
        </w:rPr>
      </w:pPr>
    </w:p>
    <w:p w:rsidR="00E80894" w:rsidRDefault="00E80894">
      <w:pPr>
        <w:pStyle w:val="BodyText"/>
        <w:rPr>
          <w:sz w:val="20"/>
        </w:rPr>
      </w:pPr>
    </w:p>
    <w:p w:rsidR="00E80894" w:rsidRDefault="00E80894">
      <w:pPr>
        <w:pStyle w:val="BodyText"/>
        <w:rPr>
          <w:sz w:val="20"/>
        </w:rPr>
      </w:pPr>
    </w:p>
    <w:p w:rsidR="00E80894" w:rsidRDefault="00AF6E5A">
      <w:pPr>
        <w:pStyle w:val="BodyText"/>
        <w:spacing w:before="9"/>
      </w:pPr>
      <w:r>
        <w:pict>
          <v:shape id="_x0000_s1027" type="#_x0000_t202" style="position:absolute;margin-left:120.4pt;margin-top:16.5pt;width:425.4pt;height:23.2pt;z-index:-15721472;mso-wrap-distance-left:0;mso-wrap-distance-right:0;mso-position-horizontal-relative:page" fillcolor="#dbe4f0" strokeweight=".48pt">
            <v:textbox inset="0,0,0,0">
              <w:txbxContent>
                <w:p w:rsidR="00E80894" w:rsidRDefault="00AF6E5A">
                  <w:pPr>
                    <w:spacing w:before="19"/>
                    <w:ind w:left="2493" w:right="2493"/>
                    <w:jc w:val="center"/>
                    <w:rPr>
                      <w:b/>
                      <w:sz w:val="36"/>
                    </w:rPr>
                  </w:pPr>
                  <w:r>
                    <w:rPr>
                      <w:b/>
                      <w:sz w:val="36"/>
                    </w:rPr>
                    <w:t>Syllabus Classification</w:t>
                  </w:r>
                </w:p>
              </w:txbxContent>
            </v:textbox>
            <w10:wrap type="topAndBottom" anchorx="page"/>
          </v:shape>
        </w:pict>
      </w:r>
    </w:p>
    <w:p w:rsidR="00E80894" w:rsidRDefault="00E80894">
      <w:pPr>
        <w:pStyle w:val="BodyText"/>
        <w:rPr>
          <w:sz w:val="20"/>
        </w:rPr>
      </w:pPr>
    </w:p>
    <w:p w:rsidR="00E80894" w:rsidRDefault="00E80894">
      <w:pPr>
        <w:pStyle w:val="BodyText"/>
        <w:rPr>
          <w:sz w:val="20"/>
        </w:rPr>
      </w:pPr>
    </w:p>
    <w:p w:rsidR="00E80894" w:rsidRDefault="00E80894">
      <w:pPr>
        <w:pStyle w:val="BodyText"/>
        <w:spacing w:before="9" w:after="1"/>
        <w:rPr>
          <w:sz w:val="14"/>
        </w:rPr>
      </w:pPr>
    </w:p>
    <w:tbl>
      <w:tblPr>
        <w:tblW w:w="0" w:type="auto"/>
        <w:tblInd w:w="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0"/>
        <w:gridCol w:w="4186"/>
        <w:gridCol w:w="2441"/>
      </w:tblGrid>
      <w:tr w:rsidR="00E80894">
        <w:trPr>
          <w:trHeight w:val="522"/>
        </w:trPr>
        <w:tc>
          <w:tcPr>
            <w:tcW w:w="1870" w:type="dxa"/>
            <w:tcBorders>
              <w:bottom w:val="single" w:sz="4" w:space="0" w:color="000000"/>
            </w:tcBorders>
          </w:tcPr>
          <w:p w:rsidR="00E80894" w:rsidRDefault="00AF6E5A">
            <w:pPr>
              <w:pStyle w:val="TableParagraph"/>
              <w:spacing w:before="98"/>
              <w:rPr>
                <w:b/>
                <w:sz w:val="28"/>
              </w:rPr>
            </w:pPr>
            <w:r>
              <w:rPr>
                <w:b/>
                <w:sz w:val="28"/>
              </w:rPr>
              <w:t>Objectives</w:t>
            </w:r>
          </w:p>
        </w:tc>
        <w:tc>
          <w:tcPr>
            <w:tcW w:w="4186" w:type="dxa"/>
          </w:tcPr>
          <w:p w:rsidR="00E80894" w:rsidRDefault="00AF6E5A">
            <w:pPr>
              <w:pStyle w:val="TableParagraph"/>
              <w:spacing w:before="100"/>
              <w:ind w:left="1070"/>
              <w:rPr>
                <w:b/>
                <w:i/>
                <w:sz w:val="28"/>
              </w:rPr>
            </w:pPr>
            <w:r>
              <w:rPr>
                <w:b/>
                <w:i/>
                <w:sz w:val="28"/>
              </w:rPr>
              <w:t>Learning outcomes</w:t>
            </w:r>
          </w:p>
        </w:tc>
        <w:tc>
          <w:tcPr>
            <w:tcW w:w="2441" w:type="dxa"/>
          </w:tcPr>
          <w:p w:rsidR="00E80894" w:rsidRDefault="00AF6E5A">
            <w:pPr>
              <w:pStyle w:val="TableParagraph"/>
              <w:spacing w:before="100"/>
              <w:ind w:left="295"/>
              <w:rPr>
                <w:b/>
                <w:i/>
                <w:sz w:val="28"/>
              </w:rPr>
            </w:pPr>
            <w:r>
              <w:rPr>
                <w:b/>
                <w:i/>
                <w:sz w:val="28"/>
              </w:rPr>
              <w:t>Assessment tools</w:t>
            </w:r>
          </w:p>
        </w:tc>
      </w:tr>
      <w:tr w:rsidR="00E80894">
        <w:trPr>
          <w:trHeight w:val="551"/>
        </w:trPr>
        <w:tc>
          <w:tcPr>
            <w:tcW w:w="1870" w:type="dxa"/>
            <w:tcBorders>
              <w:top w:val="single" w:sz="4" w:space="0" w:color="000000"/>
              <w:left w:val="single" w:sz="4" w:space="0" w:color="000000"/>
              <w:bottom w:val="single" w:sz="4" w:space="0" w:color="000000"/>
              <w:right w:val="single" w:sz="4" w:space="0" w:color="000000"/>
            </w:tcBorders>
          </w:tcPr>
          <w:p w:rsidR="00E80894" w:rsidRDefault="00AF6E5A">
            <w:pPr>
              <w:pStyle w:val="TableParagraph"/>
              <w:spacing w:before="108"/>
              <w:ind w:left="110"/>
              <w:rPr>
                <w:sz w:val="28"/>
              </w:rPr>
            </w:pPr>
            <w:r>
              <w:rPr>
                <w:sz w:val="28"/>
              </w:rPr>
              <w:t>1-</w:t>
            </w:r>
          </w:p>
        </w:tc>
        <w:tc>
          <w:tcPr>
            <w:tcW w:w="4186" w:type="dxa"/>
            <w:tcBorders>
              <w:left w:val="single" w:sz="4" w:space="0" w:color="000000"/>
            </w:tcBorders>
          </w:tcPr>
          <w:p w:rsidR="00E80894" w:rsidRDefault="00AF6E5A">
            <w:pPr>
              <w:pStyle w:val="TableParagraph"/>
              <w:spacing w:line="268" w:lineRule="exact"/>
              <w:ind w:left="110"/>
              <w:rPr>
                <w:sz w:val="24"/>
              </w:rPr>
            </w:pPr>
            <w:r>
              <w:rPr>
                <w:sz w:val="24"/>
              </w:rPr>
              <w:t>Students are able to identify engineering</w:t>
            </w:r>
          </w:p>
          <w:p w:rsidR="00E80894" w:rsidRDefault="00AF6E5A">
            <w:pPr>
              <w:pStyle w:val="TableParagraph"/>
              <w:spacing w:line="264" w:lineRule="exact"/>
              <w:ind w:left="110"/>
              <w:rPr>
                <w:sz w:val="24"/>
              </w:rPr>
            </w:pPr>
            <w:r>
              <w:rPr>
                <w:sz w:val="24"/>
              </w:rPr>
              <w:t>problems</w:t>
            </w:r>
          </w:p>
        </w:tc>
        <w:tc>
          <w:tcPr>
            <w:tcW w:w="2441" w:type="dxa"/>
          </w:tcPr>
          <w:p w:rsidR="00E80894" w:rsidRDefault="00AF6E5A">
            <w:pPr>
              <w:pStyle w:val="TableParagraph"/>
              <w:spacing w:line="268" w:lineRule="exact"/>
              <w:ind w:left="105"/>
              <w:rPr>
                <w:sz w:val="24"/>
              </w:rPr>
            </w:pPr>
            <w:r>
              <w:rPr>
                <w:sz w:val="24"/>
              </w:rPr>
              <w:t>Assignments, projects,</w:t>
            </w:r>
          </w:p>
          <w:p w:rsidR="00E80894" w:rsidRDefault="00AF6E5A">
            <w:pPr>
              <w:pStyle w:val="TableParagraph"/>
              <w:spacing w:line="264" w:lineRule="exact"/>
              <w:ind w:left="105"/>
              <w:rPr>
                <w:sz w:val="24"/>
              </w:rPr>
            </w:pPr>
            <w:r>
              <w:rPr>
                <w:sz w:val="24"/>
              </w:rPr>
              <w:t>and exams</w:t>
            </w:r>
          </w:p>
        </w:tc>
      </w:tr>
      <w:tr w:rsidR="00E80894">
        <w:trPr>
          <w:trHeight w:val="551"/>
        </w:trPr>
        <w:tc>
          <w:tcPr>
            <w:tcW w:w="1870" w:type="dxa"/>
            <w:tcBorders>
              <w:top w:val="single" w:sz="4" w:space="0" w:color="000000"/>
              <w:left w:val="single" w:sz="4" w:space="0" w:color="000000"/>
              <w:bottom w:val="single" w:sz="4" w:space="0" w:color="000000"/>
              <w:right w:val="single" w:sz="4" w:space="0" w:color="000000"/>
            </w:tcBorders>
          </w:tcPr>
          <w:p w:rsidR="00E80894" w:rsidRDefault="00AF6E5A">
            <w:pPr>
              <w:pStyle w:val="TableParagraph"/>
              <w:spacing w:before="108"/>
              <w:ind w:left="110"/>
              <w:rPr>
                <w:sz w:val="28"/>
              </w:rPr>
            </w:pPr>
            <w:r>
              <w:rPr>
                <w:sz w:val="28"/>
              </w:rPr>
              <w:t>2-</w:t>
            </w:r>
          </w:p>
        </w:tc>
        <w:tc>
          <w:tcPr>
            <w:tcW w:w="4186" w:type="dxa"/>
            <w:tcBorders>
              <w:left w:val="single" w:sz="4" w:space="0" w:color="000000"/>
            </w:tcBorders>
          </w:tcPr>
          <w:p w:rsidR="00E80894" w:rsidRDefault="00AF6E5A">
            <w:pPr>
              <w:pStyle w:val="TableParagraph"/>
              <w:spacing w:line="268" w:lineRule="exact"/>
              <w:ind w:left="110"/>
              <w:rPr>
                <w:sz w:val="24"/>
              </w:rPr>
            </w:pPr>
            <w:r>
              <w:rPr>
                <w:sz w:val="24"/>
              </w:rPr>
              <w:t>Students are able to design a component</w:t>
            </w:r>
          </w:p>
          <w:p w:rsidR="00E80894" w:rsidRDefault="00AF6E5A">
            <w:pPr>
              <w:pStyle w:val="TableParagraph"/>
              <w:spacing w:line="264" w:lineRule="exact"/>
              <w:ind w:left="110"/>
              <w:rPr>
                <w:sz w:val="24"/>
              </w:rPr>
            </w:pPr>
            <w:r>
              <w:rPr>
                <w:sz w:val="24"/>
              </w:rPr>
              <w:t>to meet certain constraints</w:t>
            </w:r>
          </w:p>
        </w:tc>
        <w:tc>
          <w:tcPr>
            <w:tcW w:w="2441" w:type="dxa"/>
          </w:tcPr>
          <w:p w:rsidR="00E80894" w:rsidRDefault="00AF6E5A">
            <w:pPr>
              <w:pStyle w:val="TableParagraph"/>
              <w:spacing w:line="268" w:lineRule="exact"/>
              <w:ind w:left="105"/>
              <w:rPr>
                <w:sz w:val="24"/>
              </w:rPr>
            </w:pPr>
            <w:r>
              <w:rPr>
                <w:sz w:val="24"/>
              </w:rPr>
              <w:t>Assignments, projects,</w:t>
            </w:r>
          </w:p>
          <w:p w:rsidR="00E80894" w:rsidRDefault="00AF6E5A">
            <w:pPr>
              <w:pStyle w:val="TableParagraph"/>
              <w:spacing w:line="264" w:lineRule="exact"/>
              <w:ind w:left="105"/>
              <w:rPr>
                <w:sz w:val="24"/>
              </w:rPr>
            </w:pPr>
            <w:r>
              <w:rPr>
                <w:sz w:val="24"/>
              </w:rPr>
              <w:t>and exams</w:t>
            </w:r>
          </w:p>
        </w:tc>
      </w:tr>
      <w:tr w:rsidR="00E80894">
        <w:trPr>
          <w:trHeight w:val="827"/>
        </w:trPr>
        <w:tc>
          <w:tcPr>
            <w:tcW w:w="1870" w:type="dxa"/>
            <w:tcBorders>
              <w:top w:val="single" w:sz="4" w:space="0" w:color="000000"/>
              <w:left w:val="single" w:sz="4" w:space="0" w:color="000000"/>
              <w:bottom w:val="single" w:sz="4" w:space="0" w:color="000000"/>
              <w:right w:val="single" w:sz="4" w:space="0" w:color="000000"/>
            </w:tcBorders>
          </w:tcPr>
          <w:p w:rsidR="00E80894" w:rsidRDefault="00AF6E5A">
            <w:pPr>
              <w:pStyle w:val="TableParagraph"/>
              <w:spacing w:before="247"/>
              <w:ind w:left="110"/>
              <w:rPr>
                <w:sz w:val="28"/>
              </w:rPr>
            </w:pPr>
            <w:r>
              <w:rPr>
                <w:sz w:val="28"/>
              </w:rPr>
              <w:t>3-</w:t>
            </w:r>
          </w:p>
        </w:tc>
        <w:tc>
          <w:tcPr>
            <w:tcW w:w="4186" w:type="dxa"/>
            <w:tcBorders>
              <w:left w:val="single" w:sz="4" w:space="0" w:color="000000"/>
            </w:tcBorders>
          </w:tcPr>
          <w:p w:rsidR="00E80894" w:rsidRDefault="00AF6E5A">
            <w:pPr>
              <w:pStyle w:val="TableParagraph"/>
              <w:ind w:left="110" w:right="851"/>
              <w:rPr>
                <w:sz w:val="24"/>
              </w:rPr>
            </w:pPr>
            <w:r>
              <w:rPr>
                <w:sz w:val="24"/>
              </w:rPr>
              <w:t>Students are able to use modern engineering tools for engineering</w:t>
            </w:r>
          </w:p>
          <w:p w:rsidR="00E80894" w:rsidRDefault="00AF6E5A">
            <w:pPr>
              <w:pStyle w:val="TableParagraph"/>
              <w:spacing w:line="264" w:lineRule="exact"/>
              <w:ind w:left="110"/>
              <w:rPr>
                <w:sz w:val="24"/>
              </w:rPr>
            </w:pPr>
            <w:r>
              <w:rPr>
                <w:sz w:val="24"/>
              </w:rPr>
              <w:t>practice</w:t>
            </w:r>
          </w:p>
        </w:tc>
        <w:tc>
          <w:tcPr>
            <w:tcW w:w="2441" w:type="dxa"/>
          </w:tcPr>
          <w:p w:rsidR="00E80894" w:rsidRDefault="00AF6E5A">
            <w:pPr>
              <w:pStyle w:val="TableParagraph"/>
              <w:spacing w:before="131"/>
              <w:ind w:left="105" w:right="121"/>
              <w:rPr>
                <w:sz w:val="24"/>
              </w:rPr>
            </w:pPr>
            <w:r>
              <w:rPr>
                <w:sz w:val="24"/>
              </w:rPr>
              <w:t>Assignments, projects, and exams</w:t>
            </w:r>
          </w:p>
        </w:tc>
      </w:tr>
      <w:tr w:rsidR="00E80894">
        <w:trPr>
          <w:trHeight w:val="829"/>
        </w:trPr>
        <w:tc>
          <w:tcPr>
            <w:tcW w:w="1870" w:type="dxa"/>
            <w:tcBorders>
              <w:top w:val="single" w:sz="4" w:space="0" w:color="000000"/>
              <w:left w:val="single" w:sz="4" w:space="0" w:color="000000"/>
              <w:bottom w:val="single" w:sz="4" w:space="0" w:color="000000"/>
              <w:right w:val="single" w:sz="4" w:space="0" w:color="000000"/>
            </w:tcBorders>
          </w:tcPr>
          <w:p w:rsidR="00E80894" w:rsidRDefault="00AF6E5A">
            <w:pPr>
              <w:pStyle w:val="TableParagraph"/>
              <w:spacing w:before="247"/>
              <w:ind w:left="110"/>
              <w:rPr>
                <w:sz w:val="28"/>
              </w:rPr>
            </w:pPr>
            <w:r>
              <w:rPr>
                <w:sz w:val="28"/>
              </w:rPr>
              <w:t>4-</w:t>
            </w:r>
          </w:p>
        </w:tc>
        <w:tc>
          <w:tcPr>
            <w:tcW w:w="4186" w:type="dxa"/>
            <w:tcBorders>
              <w:left w:val="single" w:sz="4" w:space="0" w:color="000000"/>
            </w:tcBorders>
          </w:tcPr>
          <w:p w:rsidR="00E80894" w:rsidRDefault="00AF6E5A">
            <w:pPr>
              <w:pStyle w:val="TableParagraph"/>
              <w:ind w:left="110"/>
              <w:rPr>
                <w:sz w:val="24"/>
              </w:rPr>
            </w:pPr>
            <w:r>
              <w:rPr>
                <w:sz w:val="24"/>
              </w:rPr>
              <w:t>Students are able to recognize the impact of engineering solutions in an</w:t>
            </w:r>
          </w:p>
          <w:p w:rsidR="00E80894" w:rsidRDefault="00AF6E5A">
            <w:pPr>
              <w:pStyle w:val="TableParagraph"/>
              <w:spacing w:line="264" w:lineRule="exact"/>
              <w:ind w:left="110"/>
              <w:rPr>
                <w:sz w:val="24"/>
              </w:rPr>
            </w:pPr>
            <w:r>
              <w:rPr>
                <w:sz w:val="24"/>
              </w:rPr>
              <w:t>environmental context</w:t>
            </w:r>
          </w:p>
        </w:tc>
        <w:tc>
          <w:tcPr>
            <w:tcW w:w="2441" w:type="dxa"/>
          </w:tcPr>
          <w:p w:rsidR="00E80894" w:rsidRDefault="00AF6E5A">
            <w:pPr>
              <w:pStyle w:val="TableParagraph"/>
              <w:spacing w:before="131"/>
              <w:ind w:left="105" w:right="121"/>
              <w:rPr>
                <w:sz w:val="24"/>
              </w:rPr>
            </w:pPr>
            <w:r>
              <w:rPr>
                <w:sz w:val="24"/>
              </w:rPr>
              <w:t>Assignments, projects, and exams</w:t>
            </w:r>
          </w:p>
        </w:tc>
      </w:tr>
      <w:tr w:rsidR="00E80894">
        <w:trPr>
          <w:trHeight w:val="551"/>
        </w:trPr>
        <w:tc>
          <w:tcPr>
            <w:tcW w:w="1870" w:type="dxa"/>
            <w:tcBorders>
              <w:top w:val="single" w:sz="4" w:space="0" w:color="000000"/>
              <w:left w:val="single" w:sz="4" w:space="0" w:color="000000"/>
              <w:bottom w:val="single" w:sz="4" w:space="0" w:color="000000"/>
              <w:right w:val="single" w:sz="4" w:space="0" w:color="000000"/>
            </w:tcBorders>
          </w:tcPr>
          <w:p w:rsidR="00E80894" w:rsidRDefault="00AF6E5A">
            <w:pPr>
              <w:pStyle w:val="TableParagraph"/>
              <w:spacing w:before="108"/>
              <w:ind w:left="110"/>
              <w:rPr>
                <w:sz w:val="28"/>
              </w:rPr>
            </w:pPr>
            <w:r>
              <w:rPr>
                <w:sz w:val="28"/>
              </w:rPr>
              <w:t>5-</w:t>
            </w:r>
          </w:p>
        </w:tc>
        <w:tc>
          <w:tcPr>
            <w:tcW w:w="4186" w:type="dxa"/>
            <w:tcBorders>
              <w:left w:val="single" w:sz="4" w:space="0" w:color="000000"/>
            </w:tcBorders>
          </w:tcPr>
          <w:p w:rsidR="00E80894" w:rsidRDefault="00AF6E5A">
            <w:pPr>
              <w:pStyle w:val="TableParagraph"/>
              <w:spacing w:line="268" w:lineRule="exact"/>
              <w:ind w:left="110"/>
              <w:rPr>
                <w:sz w:val="24"/>
              </w:rPr>
            </w:pPr>
            <w:r>
              <w:rPr>
                <w:sz w:val="24"/>
              </w:rPr>
              <w:t>Students are able to formulate</w:t>
            </w:r>
            <w:r>
              <w:rPr>
                <w:spacing w:val="-5"/>
                <w:sz w:val="24"/>
              </w:rPr>
              <w:t xml:space="preserve"> </w:t>
            </w:r>
            <w:r>
              <w:rPr>
                <w:sz w:val="24"/>
              </w:rPr>
              <w:t>a</w:t>
            </w:r>
          </w:p>
          <w:p w:rsidR="00E80894" w:rsidRDefault="00AF6E5A">
            <w:pPr>
              <w:pStyle w:val="TableParagraph"/>
              <w:spacing w:line="264" w:lineRule="exact"/>
              <w:ind w:left="110"/>
              <w:rPr>
                <w:sz w:val="24"/>
              </w:rPr>
            </w:pPr>
            <w:r>
              <w:rPr>
                <w:sz w:val="24"/>
              </w:rPr>
              <w:t>collective solution to a</w:t>
            </w:r>
            <w:r>
              <w:rPr>
                <w:spacing w:val="-6"/>
                <w:sz w:val="24"/>
              </w:rPr>
              <w:t xml:space="preserve"> </w:t>
            </w:r>
            <w:r>
              <w:rPr>
                <w:sz w:val="24"/>
              </w:rPr>
              <w:t>Problem</w:t>
            </w:r>
          </w:p>
        </w:tc>
        <w:tc>
          <w:tcPr>
            <w:tcW w:w="2441" w:type="dxa"/>
          </w:tcPr>
          <w:p w:rsidR="00E80894" w:rsidRDefault="00AF6E5A">
            <w:pPr>
              <w:pStyle w:val="TableParagraph"/>
              <w:spacing w:line="268" w:lineRule="exact"/>
              <w:ind w:left="105"/>
              <w:rPr>
                <w:sz w:val="24"/>
              </w:rPr>
            </w:pPr>
            <w:r>
              <w:rPr>
                <w:sz w:val="24"/>
              </w:rPr>
              <w:t>Assignments, projects,</w:t>
            </w:r>
          </w:p>
          <w:p w:rsidR="00E80894" w:rsidRDefault="00AF6E5A">
            <w:pPr>
              <w:pStyle w:val="TableParagraph"/>
              <w:spacing w:line="264" w:lineRule="exact"/>
              <w:ind w:left="105"/>
              <w:rPr>
                <w:sz w:val="24"/>
              </w:rPr>
            </w:pPr>
            <w:r>
              <w:rPr>
                <w:sz w:val="24"/>
              </w:rPr>
              <w:t>and exams</w:t>
            </w:r>
          </w:p>
        </w:tc>
      </w:tr>
    </w:tbl>
    <w:p w:rsidR="00E80894" w:rsidRDefault="00E80894">
      <w:pPr>
        <w:spacing w:line="264" w:lineRule="exact"/>
        <w:rPr>
          <w:sz w:val="24"/>
        </w:rPr>
        <w:sectPr w:rsidR="00E80894">
          <w:pgSz w:w="12240" w:h="15840"/>
          <w:pgMar w:top="1380" w:right="1200" w:bottom="280" w:left="1720" w:header="720" w:footer="720" w:gutter="0"/>
          <w:cols w:space="720"/>
        </w:sectPr>
      </w:pPr>
    </w:p>
    <w:p w:rsidR="00E80894" w:rsidRDefault="00AF6E5A">
      <w:pPr>
        <w:pStyle w:val="BodyText"/>
        <w:spacing w:before="4"/>
        <w:rPr>
          <w:sz w:val="17"/>
        </w:rPr>
      </w:pPr>
      <w:r>
        <w:lastRenderedPageBreak/>
        <w:pict>
          <v:rect id="_x0000_s1026" style="position:absolute;margin-left:70.55pt;margin-top:90pt;width:651pt;height:13.8pt;z-index:15736320;mso-position-horizontal-relative:page;mso-position-vertical-relative:page" fillcolor="#dbe4f0" stroked="f">
            <w10:wrap anchorx="page" anchory="page"/>
          </v:rect>
        </w:pict>
      </w:r>
    </w:p>
    <w:sectPr w:rsidR="00E80894">
      <w:pgSz w:w="15840" w:h="12240" w:orient="landscape"/>
      <w:pgMar w:top="1140" w:right="2260" w:bottom="280" w:left="2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0FF1"/>
    <w:multiLevelType w:val="hybridMultilevel"/>
    <w:tmpl w:val="A5D6753A"/>
    <w:lvl w:ilvl="0" w:tplc="B74EA896">
      <w:start w:val="1"/>
      <w:numFmt w:val="decimal"/>
      <w:lvlText w:val="%1."/>
      <w:lvlJc w:val="left"/>
      <w:pPr>
        <w:ind w:left="1520" w:hanging="360"/>
      </w:pPr>
      <w:rPr>
        <w:rFonts w:ascii="Times New Roman" w:eastAsia="Times New Roman" w:hAnsi="Times New Roman" w:cs="Times New Roman" w:hint="default"/>
        <w:spacing w:val="-4"/>
        <w:w w:val="99"/>
        <w:sz w:val="24"/>
        <w:szCs w:val="24"/>
        <w:lang w:val="en-US" w:eastAsia="en-US" w:bidi="ar-SA"/>
      </w:rPr>
    </w:lvl>
    <w:lvl w:ilvl="1" w:tplc="2E06FEEA">
      <w:numFmt w:val="bullet"/>
      <w:lvlText w:val="•"/>
      <w:lvlJc w:val="left"/>
      <w:pPr>
        <w:ind w:left="2300" w:hanging="360"/>
      </w:pPr>
      <w:rPr>
        <w:rFonts w:hint="default"/>
        <w:lang w:val="en-US" w:eastAsia="en-US" w:bidi="ar-SA"/>
      </w:rPr>
    </w:lvl>
    <w:lvl w:ilvl="2" w:tplc="DD84A28E">
      <w:numFmt w:val="bullet"/>
      <w:lvlText w:val="•"/>
      <w:lvlJc w:val="left"/>
      <w:pPr>
        <w:ind w:left="3080" w:hanging="360"/>
      </w:pPr>
      <w:rPr>
        <w:rFonts w:hint="default"/>
        <w:lang w:val="en-US" w:eastAsia="en-US" w:bidi="ar-SA"/>
      </w:rPr>
    </w:lvl>
    <w:lvl w:ilvl="3" w:tplc="B686BEE6">
      <w:numFmt w:val="bullet"/>
      <w:lvlText w:val="•"/>
      <w:lvlJc w:val="left"/>
      <w:pPr>
        <w:ind w:left="3860" w:hanging="360"/>
      </w:pPr>
      <w:rPr>
        <w:rFonts w:hint="default"/>
        <w:lang w:val="en-US" w:eastAsia="en-US" w:bidi="ar-SA"/>
      </w:rPr>
    </w:lvl>
    <w:lvl w:ilvl="4" w:tplc="F270433E">
      <w:numFmt w:val="bullet"/>
      <w:lvlText w:val="•"/>
      <w:lvlJc w:val="left"/>
      <w:pPr>
        <w:ind w:left="4640" w:hanging="360"/>
      </w:pPr>
      <w:rPr>
        <w:rFonts w:hint="default"/>
        <w:lang w:val="en-US" w:eastAsia="en-US" w:bidi="ar-SA"/>
      </w:rPr>
    </w:lvl>
    <w:lvl w:ilvl="5" w:tplc="35F66ADC">
      <w:numFmt w:val="bullet"/>
      <w:lvlText w:val="•"/>
      <w:lvlJc w:val="left"/>
      <w:pPr>
        <w:ind w:left="5420" w:hanging="360"/>
      </w:pPr>
      <w:rPr>
        <w:rFonts w:hint="default"/>
        <w:lang w:val="en-US" w:eastAsia="en-US" w:bidi="ar-SA"/>
      </w:rPr>
    </w:lvl>
    <w:lvl w:ilvl="6" w:tplc="0D48012C">
      <w:numFmt w:val="bullet"/>
      <w:lvlText w:val="•"/>
      <w:lvlJc w:val="left"/>
      <w:pPr>
        <w:ind w:left="6200" w:hanging="360"/>
      </w:pPr>
      <w:rPr>
        <w:rFonts w:hint="default"/>
        <w:lang w:val="en-US" w:eastAsia="en-US" w:bidi="ar-SA"/>
      </w:rPr>
    </w:lvl>
    <w:lvl w:ilvl="7" w:tplc="2E141BFA">
      <w:numFmt w:val="bullet"/>
      <w:lvlText w:val="•"/>
      <w:lvlJc w:val="left"/>
      <w:pPr>
        <w:ind w:left="6980" w:hanging="360"/>
      </w:pPr>
      <w:rPr>
        <w:rFonts w:hint="default"/>
        <w:lang w:val="en-US" w:eastAsia="en-US" w:bidi="ar-SA"/>
      </w:rPr>
    </w:lvl>
    <w:lvl w:ilvl="8" w:tplc="9F72755E">
      <w:numFmt w:val="bullet"/>
      <w:lvlText w:val="•"/>
      <w:lvlJc w:val="left"/>
      <w:pPr>
        <w:ind w:left="7760" w:hanging="360"/>
      </w:pPr>
      <w:rPr>
        <w:rFonts w:hint="default"/>
        <w:lang w:val="en-US" w:eastAsia="en-US" w:bidi="ar-SA"/>
      </w:rPr>
    </w:lvl>
  </w:abstractNum>
  <w:abstractNum w:abstractNumId="1">
    <w:nsid w:val="16FD2EEA"/>
    <w:multiLevelType w:val="hybridMultilevel"/>
    <w:tmpl w:val="0DF03710"/>
    <w:lvl w:ilvl="0" w:tplc="BC941F1A">
      <w:start w:val="4"/>
      <w:numFmt w:val="decimal"/>
      <w:lvlText w:val="%1-"/>
      <w:lvlJc w:val="left"/>
      <w:pPr>
        <w:ind w:left="1419" w:hanging="260"/>
      </w:pPr>
      <w:rPr>
        <w:rFonts w:ascii="Times New Roman" w:eastAsia="Times New Roman" w:hAnsi="Times New Roman" w:cs="Times New Roman" w:hint="default"/>
        <w:w w:val="100"/>
        <w:sz w:val="24"/>
        <w:szCs w:val="24"/>
        <w:lang w:val="en-US" w:eastAsia="en-US" w:bidi="ar-SA"/>
      </w:rPr>
    </w:lvl>
    <w:lvl w:ilvl="1" w:tplc="82009DAA">
      <w:numFmt w:val="bullet"/>
      <w:lvlText w:val="•"/>
      <w:lvlJc w:val="left"/>
      <w:pPr>
        <w:ind w:left="2210" w:hanging="260"/>
      </w:pPr>
      <w:rPr>
        <w:rFonts w:hint="default"/>
        <w:lang w:val="en-US" w:eastAsia="en-US" w:bidi="ar-SA"/>
      </w:rPr>
    </w:lvl>
    <w:lvl w:ilvl="2" w:tplc="10C8424A">
      <w:numFmt w:val="bullet"/>
      <w:lvlText w:val="•"/>
      <w:lvlJc w:val="left"/>
      <w:pPr>
        <w:ind w:left="3000" w:hanging="260"/>
      </w:pPr>
      <w:rPr>
        <w:rFonts w:hint="default"/>
        <w:lang w:val="en-US" w:eastAsia="en-US" w:bidi="ar-SA"/>
      </w:rPr>
    </w:lvl>
    <w:lvl w:ilvl="3" w:tplc="76589426">
      <w:numFmt w:val="bullet"/>
      <w:lvlText w:val="•"/>
      <w:lvlJc w:val="left"/>
      <w:pPr>
        <w:ind w:left="3790" w:hanging="260"/>
      </w:pPr>
      <w:rPr>
        <w:rFonts w:hint="default"/>
        <w:lang w:val="en-US" w:eastAsia="en-US" w:bidi="ar-SA"/>
      </w:rPr>
    </w:lvl>
    <w:lvl w:ilvl="4" w:tplc="1B5CED7C">
      <w:numFmt w:val="bullet"/>
      <w:lvlText w:val="•"/>
      <w:lvlJc w:val="left"/>
      <w:pPr>
        <w:ind w:left="4580" w:hanging="260"/>
      </w:pPr>
      <w:rPr>
        <w:rFonts w:hint="default"/>
        <w:lang w:val="en-US" w:eastAsia="en-US" w:bidi="ar-SA"/>
      </w:rPr>
    </w:lvl>
    <w:lvl w:ilvl="5" w:tplc="437096FA">
      <w:numFmt w:val="bullet"/>
      <w:lvlText w:val="•"/>
      <w:lvlJc w:val="left"/>
      <w:pPr>
        <w:ind w:left="5370" w:hanging="260"/>
      </w:pPr>
      <w:rPr>
        <w:rFonts w:hint="default"/>
        <w:lang w:val="en-US" w:eastAsia="en-US" w:bidi="ar-SA"/>
      </w:rPr>
    </w:lvl>
    <w:lvl w:ilvl="6" w:tplc="8F32D94C">
      <w:numFmt w:val="bullet"/>
      <w:lvlText w:val="•"/>
      <w:lvlJc w:val="left"/>
      <w:pPr>
        <w:ind w:left="6160" w:hanging="260"/>
      </w:pPr>
      <w:rPr>
        <w:rFonts w:hint="default"/>
        <w:lang w:val="en-US" w:eastAsia="en-US" w:bidi="ar-SA"/>
      </w:rPr>
    </w:lvl>
    <w:lvl w:ilvl="7" w:tplc="B88A29C8">
      <w:numFmt w:val="bullet"/>
      <w:lvlText w:val="•"/>
      <w:lvlJc w:val="left"/>
      <w:pPr>
        <w:ind w:left="6950" w:hanging="260"/>
      </w:pPr>
      <w:rPr>
        <w:rFonts w:hint="default"/>
        <w:lang w:val="en-US" w:eastAsia="en-US" w:bidi="ar-SA"/>
      </w:rPr>
    </w:lvl>
    <w:lvl w:ilvl="8" w:tplc="56544102">
      <w:numFmt w:val="bullet"/>
      <w:lvlText w:val="•"/>
      <w:lvlJc w:val="left"/>
      <w:pPr>
        <w:ind w:left="7740" w:hanging="260"/>
      </w:pPr>
      <w:rPr>
        <w:rFonts w:hint="default"/>
        <w:lang w:val="en-US" w:eastAsia="en-US" w:bidi="ar-SA"/>
      </w:rPr>
    </w:lvl>
  </w:abstractNum>
  <w:abstractNum w:abstractNumId="2">
    <w:nsid w:val="1BBC3AD9"/>
    <w:multiLevelType w:val="hybridMultilevel"/>
    <w:tmpl w:val="AF3C2418"/>
    <w:lvl w:ilvl="0" w:tplc="31923FAC">
      <w:start w:val="1"/>
      <w:numFmt w:val="decimal"/>
      <w:lvlText w:val="%1-"/>
      <w:lvlJc w:val="left"/>
      <w:pPr>
        <w:ind w:left="1419" w:hanging="260"/>
      </w:pPr>
      <w:rPr>
        <w:rFonts w:ascii="Times New Roman" w:eastAsia="Times New Roman" w:hAnsi="Times New Roman" w:cs="Times New Roman" w:hint="default"/>
        <w:w w:val="100"/>
        <w:sz w:val="24"/>
        <w:szCs w:val="24"/>
        <w:lang w:val="en-US" w:eastAsia="en-US" w:bidi="ar-SA"/>
      </w:rPr>
    </w:lvl>
    <w:lvl w:ilvl="1" w:tplc="2452D1AE">
      <w:numFmt w:val="bullet"/>
      <w:lvlText w:val="•"/>
      <w:lvlJc w:val="left"/>
      <w:pPr>
        <w:ind w:left="2210" w:hanging="260"/>
      </w:pPr>
      <w:rPr>
        <w:rFonts w:hint="default"/>
        <w:lang w:val="en-US" w:eastAsia="en-US" w:bidi="ar-SA"/>
      </w:rPr>
    </w:lvl>
    <w:lvl w:ilvl="2" w:tplc="862CD5CA">
      <w:numFmt w:val="bullet"/>
      <w:lvlText w:val="•"/>
      <w:lvlJc w:val="left"/>
      <w:pPr>
        <w:ind w:left="3000" w:hanging="260"/>
      </w:pPr>
      <w:rPr>
        <w:rFonts w:hint="default"/>
        <w:lang w:val="en-US" w:eastAsia="en-US" w:bidi="ar-SA"/>
      </w:rPr>
    </w:lvl>
    <w:lvl w:ilvl="3" w:tplc="43BA8C48">
      <w:numFmt w:val="bullet"/>
      <w:lvlText w:val="•"/>
      <w:lvlJc w:val="left"/>
      <w:pPr>
        <w:ind w:left="3790" w:hanging="260"/>
      </w:pPr>
      <w:rPr>
        <w:rFonts w:hint="default"/>
        <w:lang w:val="en-US" w:eastAsia="en-US" w:bidi="ar-SA"/>
      </w:rPr>
    </w:lvl>
    <w:lvl w:ilvl="4" w:tplc="4F4471EA">
      <w:numFmt w:val="bullet"/>
      <w:lvlText w:val="•"/>
      <w:lvlJc w:val="left"/>
      <w:pPr>
        <w:ind w:left="4580" w:hanging="260"/>
      </w:pPr>
      <w:rPr>
        <w:rFonts w:hint="default"/>
        <w:lang w:val="en-US" w:eastAsia="en-US" w:bidi="ar-SA"/>
      </w:rPr>
    </w:lvl>
    <w:lvl w:ilvl="5" w:tplc="BDDEA6D2">
      <w:numFmt w:val="bullet"/>
      <w:lvlText w:val="•"/>
      <w:lvlJc w:val="left"/>
      <w:pPr>
        <w:ind w:left="5370" w:hanging="260"/>
      </w:pPr>
      <w:rPr>
        <w:rFonts w:hint="default"/>
        <w:lang w:val="en-US" w:eastAsia="en-US" w:bidi="ar-SA"/>
      </w:rPr>
    </w:lvl>
    <w:lvl w:ilvl="6" w:tplc="3538F34C">
      <w:numFmt w:val="bullet"/>
      <w:lvlText w:val="•"/>
      <w:lvlJc w:val="left"/>
      <w:pPr>
        <w:ind w:left="6160" w:hanging="260"/>
      </w:pPr>
      <w:rPr>
        <w:rFonts w:hint="default"/>
        <w:lang w:val="en-US" w:eastAsia="en-US" w:bidi="ar-SA"/>
      </w:rPr>
    </w:lvl>
    <w:lvl w:ilvl="7" w:tplc="6BAACA2E">
      <w:numFmt w:val="bullet"/>
      <w:lvlText w:val="•"/>
      <w:lvlJc w:val="left"/>
      <w:pPr>
        <w:ind w:left="6950" w:hanging="260"/>
      </w:pPr>
      <w:rPr>
        <w:rFonts w:hint="default"/>
        <w:lang w:val="en-US" w:eastAsia="en-US" w:bidi="ar-SA"/>
      </w:rPr>
    </w:lvl>
    <w:lvl w:ilvl="8" w:tplc="D13EF26A">
      <w:numFmt w:val="bullet"/>
      <w:lvlText w:val="•"/>
      <w:lvlJc w:val="left"/>
      <w:pPr>
        <w:ind w:left="7740" w:hanging="260"/>
      </w:pPr>
      <w:rPr>
        <w:rFonts w:hint="default"/>
        <w:lang w:val="en-US" w:eastAsia="en-US" w:bidi="ar-SA"/>
      </w:rPr>
    </w:lvl>
  </w:abstractNum>
  <w:abstractNum w:abstractNumId="3">
    <w:nsid w:val="4AEC79CA"/>
    <w:multiLevelType w:val="hybridMultilevel"/>
    <w:tmpl w:val="F670DE46"/>
    <w:lvl w:ilvl="0" w:tplc="E188C078">
      <w:start w:val="3"/>
      <w:numFmt w:val="decimal"/>
      <w:lvlText w:val="%1-"/>
      <w:lvlJc w:val="left"/>
      <w:pPr>
        <w:ind w:left="1700" w:hanging="720"/>
      </w:pPr>
      <w:rPr>
        <w:rFonts w:ascii="Times New Roman" w:eastAsia="Times New Roman" w:hAnsi="Times New Roman" w:cs="Times New Roman" w:hint="default"/>
        <w:spacing w:val="-1"/>
        <w:w w:val="100"/>
        <w:sz w:val="24"/>
        <w:szCs w:val="24"/>
        <w:lang w:val="en-US" w:eastAsia="en-US" w:bidi="ar-SA"/>
      </w:rPr>
    </w:lvl>
    <w:lvl w:ilvl="1" w:tplc="42DC622C">
      <w:start w:val="1"/>
      <w:numFmt w:val="decimal"/>
      <w:lvlText w:val="%2-"/>
      <w:lvlJc w:val="left"/>
      <w:pPr>
        <w:ind w:left="1880" w:hanging="360"/>
      </w:pPr>
      <w:rPr>
        <w:rFonts w:ascii="Times New Roman" w:eastAsia="Times New Roman" w:hAnsi="Times New Roman" w:cs="Times New Roman" w:hint="default"/>
        <w:spacing w:val="0"/>
        <w:w w:val="100"/>
        <w:sz w:val="28"/>
        <w:szCs w:val="28"/>
        <w:lang w:val="en-US" w:eastAsia="en-US" w:bidi="ar-SA"/>
      </w:rPr>
    </w:lvl>
    <w:lvl w:ilvl="2" w:tplc="B0262732">
      <w:start w:val="1"/>
      <w:numFmt w:val="lowerLetter"/>
      <w:lvlText w:val="%3)"/>
      <w:lvlJc w:val="left"/>
      <w:pPr>
        <w:ind w:left="2168" w:hanging="289"/>
      </w:pPr>
      <w:rPr>
        <w:rFonts w:ascii="Times New Roman" w:eastAsia="Times New Roman" w:hAnsi="Times New Roman" w:cs="Times New Roman" w:hint="default"/>
        <w:w w:val="100"/>
        <w:sz w:val="28"/>
        <w:szCs w:val="28"/>
        <w:lang w:val="en-US" w:eastAsia="en-US" w:bidi="ar-SA"/>
      </w:rPr>
    </w:lvl>
    <w:lvl w:ilvl="3" w:tplc="2BDAD7A2">
      <w:numFmt w:val="bullet"/>
      <w:lvlText w:val="•"/>
      <w:lvlJc w:val="left"/>
      <w:pPr>
        <w:ind w:left="3055" w:hanging="289"/>
      </w:pPr>
      <w:rPr>
        <w:rFonts w:hint="default"/>
        <w:lang w:val="en-US" w:eastAsia="en-US" w:bidi="ar-SA"/>
      </w:rPr>
    </w:lvl>
    <w:lvl w:ilvl="4" w:tplc="F53CBA34">
      <w:numFmt w:val="bullet"/>
      <w:lvlText w:val="•"/>
      <w:lvlJc w:val="left"/>
      <w:pPr>
        <w:ind w:left="3950" w:hanging="289"/>
      </w:pPr>
      <w:rPr>
        <w:rFonts w:hint="default"/>
        <w:lang w:val="en-US" w:eastAsia="en-US" w:bidi="ar-SA"/>
      </w:rPr>
    </w:lvl>
    <w:lvl w:ilvl="5" w:tplc="048EFD38">
      <w:numFmt w:val="bullet"/>
      <w:lvlText w:val="•"/>
      <w:lvlJc w:val="left"/>
      <w:pPr>
        <w:ind w:left="4845" w:hanging="289"/>
      </w:pPr>
      <w:rPr>
        <w:rFonts w:hint="default"/>
        <w:lang w:val="en-US" w:eastAsia="en-US" w:bidi="ar-SA"/>
      </w:rPr>
    </w:lvl>
    <w:lvl w:ilvl="6" w:tplc="F93C0A40">
      <w:numFmt w:val="bullet"/>
      <w:lvlText w:val="•"/>
      <w:lvlJc w:val="left"/>
      <w:pPr>
        <w:ind w:left="5740" w:hanging="289"/>
      </w:pPr>
      <w:rPr>
        <w:rFonts w:hint="default"/>
        <w:lang w:val="en-US" w:eastAsia="en-US" w:bidi="ar-SA"/>
      </w:rPr>
    </w:lvl>
    <w:lvl w:ilvl="7" w:tplc="A39E6BCC">
      <w:numFmt w:val="bullet"/>
      <w:lvlText w:val="•"/>
      <w:lvlJc w:val="left"/>
      <w:pPr>
        <w:ind w:left="6635" w:hanging="289"/>
      </w:pPr>
      <w:rPr>
        <w:rFonts w:hint="default"/>
        <w:lang w:val="en-US" w:eastAsia="en-US" w:bidi="ar-SA"/>
      </w:rPr>
    </w:lvl>
    <w:lvl w:ilvl="8" w:tplc="D72E91FA">
      <w:numFmt w:val="bullet"/>
      <w:lvlText w:val="•"/>
      <w:lvlJc w:val="left"/>
      <w:pPr>
        <w:ind w:left="7530" w:hanging="289"/>
      </w:pPr>
      <w:rPr>
        <w:rFonts w:hint="default"/>
        <w:lang w:val="en-US" w:eastAsia="en-US" w:bidi="ar-SA"/>
      </w:rPr>
    </w:lvl>
  </w:abstractNum>
  <w:abstractNum w:abstractNumId="4">
    <w:nsid w:val="6376017B"/>
    <w:multiLevelType w:val="hybridMultilevel"/>
    <w:tmpl w:val="DCBC9C8E"/>
    <w:lvl w:ilvl="0" w:tplc="6D90B1FA">
      <w:start w:val="1"/>
      <w:numFmt w:val="decimal"/>
      <w:lvlText w:val="%1."/>
      <w:lvlJc w:val="left"/>
      <w:pPr>
        <w:ind w:left="800" w:hanging="243"/>
      </w:pPr>
      <w:rPr>
        <w:rFonts w:ascii="Times New Roman" w:eastAsia="Times New Roman" w:hAnsi="Times New Roman" w:cs="Times New Roman" w:hint="default"/>
        <w:w w:val="100"/>
        <w:sz w:val="24"/>
        <w:szCs w:val="24"/>
        <w:lang w:val="en-US" w:eastAsia="en-US" w:bidi="ar-SA"/>
      </w:rPr>
    </w:lvl>
    <w:lvl w:ilvl="1" w:tplc="652E291A">
      <w:numFmt w:val="bullet"/>
      <w:lvlText w:val="•"/>
      <w:lvlJc w:val="left"/>
      <w:pPr>
        <w:ind w:left="1652" w:hanging="243"/>
      </w:pPr>
      <w:rPr>
        <w:rFonts w:hint="default"/>
        <w:lang w:val="en-US" w:eastAsia="en-US" w:bidi="ar-SA"/>
      </w:rPr>
    </w:lvl>
    <w:lvl w:ilvl="2" w:tplc="52FAC56E">
      <w:numFmt w:val="bullet"/>
      <w:lvlText w:val="•"/>
      <w:lvlJc w:val="left"/>
      <w:pPr>
        <w:ind w:left="2504" w:hanging="243"/>
      </w:pPr>
      <w:rPr>
        <w:rFonts w:hint="default"/>
        <w:lang w:val="en-US" w:eastAsia="en-US" w:bidi="ar-SA"/>
      </w:rPr>
    </w:lvl>
    <w:lvl w:ilvl="3" w:tplc="AC2C8B04">
      <w:numFmt w:val="bullet"/>
      <w:lvlText w:val="•"/>
      <w:lvlJc w:val="left"/>
      <w:pPr>
        <w:ind w:left="3356" w:hanging="243"/>
      </w:pPr>
      <w:rPr>
        <w:rFonts w:hint="default"/>
        <w:lang w:val="en-US" w:eastAsia="en-US" w:bidi="ar-SA"/>
      </w:rPr>
    </w:lvl>
    <w:lvl w:ilvl="4" w:tplc="909E93BE">
      <w:numFmt w:val="bullet"/>
      <w:lvlText w:val="•"/>
      <w:lvlJc w:val="left"/>
      <w:pPr>
        <w:ind w:left="4208" w:hanging="243"/>
      </w:pPr>
      <w:rPr>
        <w:rFonts w:hint="default"/>
        <w:lang w:val="en-US" w:eastAsia="en-US" w:bidi="ar-SA"/>
      </w:rPr>
    </w:lvl>
    <w:lvl w:ilvl="5" w:tplc="83EED606">
      <w:numFmt w:val="bullet"/>
      <w:lvlText w:val="•"/>
      <w:lvlJc w:val="left"/>
      <w:pPr>
        <w:ind w:left="5060" w:hanging="243"/>
      </w:pPr>
      <w:rPr>
        <w:rFonts w:hint="default"/>
        <w:lang w:val="en-US" w:eastAsia="en-US" w:bidi="ar-SA"/>
      </w:rPr>
    </w:lvl>
    <w:lvl w:ilvl="6" w:tplc="43AA357C">
      <w:numFmt w:val="bullet"/>
      <w:lvlText w:val="•"/>
      <w:lvlJc w:val="left"/>
      <w:pPr>
        <w:ind w:left="5912" w:hanging="243"/>
      </w:pPr>
      <w:rPr>
        <w:rFonts w:hint="default"/>
        <w:lang w:val="en-US" w:eastAsia="en-US" w:bidi="ar-SA"/>
      </w:rPr>
    </w:lvl>
    <w:lvl w:ilvl="7" w:tplc="61905064">
      <w:numFmt w:val="bullet"/>
      <w:lvlText w:val="•"/>
      <w:lvlJc w:val="left"/>
      <w:pPr>
        <w:ind w:left="6764" w:hanging="243"/>
      </w:pPr>
      <w:rPr>
        <w:rFonts w:hint="default"/>
        <w:lang w:val="en-US" w:eastAsia="en-US" w:bidi="ar-SA"/>
      </w:rPr>
    </w:lvl>
    <w:lvl w:ilvl="8" w:tplc="A5568648">
      <w:numFmt w:val="bullet"/>
      <w:lvlText w:val="•"/>
      <w:lvlJc w:val="left"/>
      <w:pPr>
        <w:ind w:left="7616" w:hanging="243"/>
      </w:pPr>
      <w:rPr>
        <w:rFonts w:hint="default"/>
        <w:lang w:val="en-US" w:eastAsia="en-US" w:bidi="ar-SA"/>
      </w:rPr>
    </w:lvl>
  </w:abstractNum>
  <w:abstractNum w:abstractNumId="5">
    <w:nsid w:val="63BE4C8C"/>
    <w:multiLevelType w:val="hybridMultilevel"/>
    <w:tmpl w:val="C838BB06"/>
    <w:lvl w:ilvl="0" w:tplc="4F2470AA">
      <w:start w:val="1"/>
      <w:numFmt w:val="decimal"/>
      <w:lvlText w:val="%1."/>
      <w:lvlJc w:val="left"/>
      <w:pPr>
        <w:ind w:left="1520" w:hanging="262"/>
      </w:pPr>
      <w:rPr>
        <w:rFonts w:ascii="Times New Roman" w:eastAsia="Times New Roman" w:hAnsi="Times New Roman" w:cs="Times New Roman" w:hint="default"/>
        <w:b/>
        <w:bCs/>
        <w:w w:val="100"/>
        <w:sz w:val="24"/>
        <w:szCs w:val="24"/>
        <w:lang w:val="en-US" w:eastAsia="en-US" w:bidi="ar-SA"/>
      </w:rPr>
    </w:lvl>
    <w:lvl w:ilvl="1" w:tplc="C6CAACEA">
      <w:numFmt w:val="bullet"/>
      <w:lvlText w:val="•"/>
      <w:lvlJc w:val="left"/>
      <w:pPr>
        <w:ind w:left="2300" w:hanging="262"/>
      </w:pPr>
      <w:rPr>
        <w:rFonts w:hint="default"/>
        <w:lang w:val="en-US" w:eastAsia="en-US" w:bidi="ar-SA"/>
      </w:rPr>
    </w:lvl>
    <w:lvl w:ilvl="2" w:tplc="2B420BE2">
      <w:numFmt w:val="bullet"/>
      <w:lvlText w:val="•"/>
      <w:lvlJc w:val="left"/>
      <w:pPr>
        <w:ind w:left="3080" w:hanging="262"/>
      </w:pPr>
      <w:rPr>
        <w:rFonts w:hint="default"/>
        <w:lang w:val="en-US" w:eastAsia="en-US" w:bidi="ar-SA"/>
      </w:rPr>
    </w:lvl>
    <w:lvl w:ilvl="3" w:tplc="3A10D748">
      <w:numFmt w:val="bullet"/>
      <w:lvlText w:val="•"/>
      <w:lvlJc w:val="left"/>
      <w:pPr>
        <w:ind w:left="3860" w:hanging="262"/>
      </w:pPr>
      <w:rPr>
        <w:rFonts w:hint="default"/>
        <w:lang w:val="en-US" w:eastAsia="en-US" w:bidi="ar-SA"/>
      </w:rPr>
    </w:lvl>
    <w:lvl w:ilvl="4" w:tplc="8168D2AA">
      <w:numFmt w:val="bullet"/>
      <w:lvlText w:val="•"/>
      <w:lvlJc w:val="left"/>
      <w:pPr>
        <w:ind w:left="4640" w:hanging="262"/>
      </w:pPr>
      <w:rPr>
        <w:rFonts w:hint="default"/>
        <w:lang w:val="en-US" w:eastAsia="en-US" w:bidi="ar-SA"/>
      </w:rPr>
    </w:lvl>
    <w:lvl w:ilvl="5" w:tplc="82C07BB2">
      <w:numFmt w:val="bullet"/>
      <w:lvlText w:val="•"/>
      <w:lvlJc w:val="left"/>
      <w:pPr>
        <w:ind w:left="5420" w:hanging="262"/>
      </w:pPr>
      <w:rPr>
        <w:rFonts w:hint="default"/>
        <w:lang w:val="en-US" w:eastAsia="en-US" w:bidi="ar-SA"/>
      </w:rPr>
    </w:lvl>
    <w:lvl w:ilvl="6" w:tplc="CD585BB0">
      <w:numFmt w:val="bullet"/>
      <w:lvlText w:val="•"/>
      <w:lvlJc w:val="left"/>
      <w:pPr>
        <w:ind w:left="6200" w:hanging="262"/>
      </w:pPr>
      <w:rPr>
        <w:rFonts w:hint="default"/>
        <w:lang w:val="en-US" w:eastAsia="en-US" w:bidi="ar-SA"/>
      </w:rPr>
    </w:lvl>
    <w:lvl w:ilvl="7" w:tplc="DE201910">
      <w:numFmt w:val="bullet"/>
      <w:lvlText w:val="•"/>
      <w:lvlJc w:val="left"/>
      <w:pPr>
        <w:ind w:left="6980" w:hanging="262"/>
      </w:pPr>
      <w:rPr>
        <w:rFonts w:hint="default"/>
        <w:lang w:val="en-US" w:eastAsia="en-US" w:bidi="ar-SA"/>
      </w:rPr>
    </w:lvl>
    <w:lvl w:ilvl="8" w:tplc="CB0888C8">
      <w:numFmt w:val="bullet"/>
      <w:lvlText w:val="•"/>
      <w:lvlJc w:val="left"/>
      <w:pPr>
        <w:ind w:left="7760" w:hanging="262"/>
      </w:pPr>
      <w:rPr>
        <w:rFonts w:hint="default"/>
        <w:lang w:val="en-US" w:eastAsia="en-US" w:bidi="ar-SA"/>
      </w:rPr>
    </w:lvl>
  </w:abstractNum>
  <w:abstractNum w:abstractNumId="6">
    <w:nsid w:val="78C606EE"/>
    <w:multiLevelType w:val="hybridMultilevel"/>
    <w:tmpl w:val="0F381398"/>
    <w:lvl w:ilvl="0" w:tplc="F5DA543A">
      <w:start w:val="1"/>
      <w:numFmt w:val="decimal"/>
      <w:lvlText w:val="%1."/>
      <w:lvlJc w:val="left"/>
      <w:pPr>
        <w:ind w:left="748" w:hanging="360"/>
      </w:pPr>
      <w:rPr>
        <w:rFonts w:ascii="Times New Roman" w:eastAsia="Times New Roman" w:hAnsi="Times New Roman" w:cs="Times New Roman" w:hint="default"/>
        <w:spacing w:val="-5"/>
        <w:w w:val="100"/>
        <w:sz w:val="24"/>
        <w:szCs w:val="24"/>
        <w:lang w:val="en-US" w:eastAsia="en-US" w:bidi="ar-SA"/>
      </w:rPr>
    </w:lvl>
    <w:lvl w:ilvl="1" w:tplc="9E4C316C">
      <w:numFmt w:val="bullet"/>
      <w:lvlText w:val="•"/>
      <w:lvlJc w:val="left"/>
      <w:pPr>
        <w:ind w:left="1501" w:hanging="360"/>
      </w:pPr>
      <w:rPr>
        <w:rFonts w:hint="default"/>
        <w:lang w:val="en-US" w:eastAsia="en-US" w:bidi="ar-SA"/>
      </w:rPr>
    </w:lvl>
    <w:lvl w:ilvl="2" w:tplc="85466D28">
      <w:numFmt w:val="bullet"/>
      <w:lvlText w:val="•"/>
      <w:lvlJc w:val="left"/>
      <w:pPr>
        <w:ind w:left="2263" w:hanging="360"/>
      </w:pPr>
      <w:rPr>
        <w:rFonts w:hint="default"/>
        <w:lang w:val="en-US" w:eastAsia="en-US" w:bidi="ar-SA"/>
      </w:rPr>
    </w:lvl>
    <w:lvl w:ilvl="3" w:tplc="34A8784E">
      <w:numFmt w:val="bullet"/>
      <w:lvlText w:val="•"/>
      <w:lvlJc w:val="left"/>
      <w:pPr>
        <w:ind w:left="3025" w:hanging="360"/>
      </w:pPr>
      <w:rPr>
        <w:rFonts w:hint="default"/>
        <w:lang w:val="en-US" w:eastAsia="en-US" w:bidi="ar-SA"/>
      </w:rPr>
    </w:lvl>
    <w:lvl w:ilvl="4" w:tplc="BC4C538C">
      <w:numFmt w:val="bullet"/>
      <w:lvlText w:val="•"/>
      <w:lvlJc w:val="left"/>
      <w:pPr>
        <w:ind w:left="3787" w:hanging="360"/>
      </w:pPr>
      <w:rPr>
        <w:rFonts w:hint="default"/>
        <w:lang w:val="en-US" w:eastAsia="en-US" w:bidi="ar-SA"/>
      </w:rPr>
    </w:lvl>
    <w:lvl w:ilvl="5" w:tplc="7B54E8DC">
      <w:numFmt w:val="bullet"/>
      <w:lvlText w:val="•"/>
      <w:lvlJc w:val="left"/>
      <w:pPr>
        <w:ind w:left="4549" w:hanging="360"/>
      </w:pPr>
      <w:rPr>
        <w:rFonts w:hint="default"/>
        <w:lang w:val="en-US" w:eastAsia="en-US" w:bidi="ar-SA"/>
      </w:rPr>
    </w:lvl>
    <w:lvl w:ilvl="6" w:tplc="C874A348">
      <w:numFmt w:val="bullet"/>
      <w:lvlText w:val="•"/>
      <w:lvlJc w:val="left"/>
      <w:pPr>
        <w:ind w:left="5311" w:hanging="360"/>
      </w:pPr>
      <w:rPr>
        <w:rFonts w:hint="default"/>
        <w:lang w:val="en-US" w:eastAsia="en-US" w:bidi="ar-SA"/>
      </w:rPr>
    </w:lvl>
    <w:lvl w:ilvl="7" w:tplc="69C88FE0">
      <w:numFmt w:val="bullet"/>
      <w:lvlText w:val="•"/>
      <w:lvlJc w:val="left"/>
      <w:pPr>
        <w:ind w:left="6073" w:hanging="360"/>
      </w:pPr>
      <w:rPr>
        <w:rFonts w:hint="default"/>
        <w:lang w:val="en-US" w:eastAsia="en-US" w:bidi="ar-SA"/>
      </w:rPr>
    </w:lvl>
    <w:lvl w:ilvl="8" w:tplc="EA52F528">
      <w:numFmt w:val="bullet"/>
      <w:lvlText w:val="•"/>
      <w:lvlJc w:val="left"/>
      <w:pPr>
        <w:ind w:left="6835" w:hanging="360"/>
      </w:pPr>
      <w:rPr>
        <w:rFonts w:hint="default"/>
        <w:lang w:val="en-US" w:eastAsia="en-US" w:bidi="ar-SA"/>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80894"/>
    <w:rsid w:val="00AF6E5A"/>
    <w:rsid w:val="00E80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E6B2BDB0-D5A8-4C60-B440-B971090D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67" w:lineRule="exact"/>
      <w:ind w:left="771" w:right="1482"/>
      <w:jc w:val="center"/>
      <w:outlineLvl w:val="0"/>
    </w:pPr>
    <w:rPr>
      <w:b/>
      <w:bCs/>
      <w:sz w:val="32"/>
      <w:szCs w:val="32"/>
    </w:rPr>
  </w:style>
  <w:style w:type="paragraph" w:styleId="Heading2">
    <w:name w:val="heading 2"/>
    <w:basedOn w:val="Normal"/>
    <w:uiPriority w:val="1"/>
    <w:qFormat/>
    <w:pPr>
      <w:ind w:left="152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stm.org/search/fullsite-search.html?query=pavements&amp;toplevel=products-and-services&amp;sublevel=standards-and-public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tm.org/search/fullsite-search.html?query=pavements&amp;toplevel=products-and-services&amp;sublevel=standards-and-publications" TargetMode="External"/><Relationship Id="rId12" Type="http://schemas.openxmlformats.org/officeDocument/2006/relationships/hyperlink" Target="http://www.transport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tm.org/" TargetMode="External"/><Relationship Id="rId11" Type="http://schemas.openxmlformats.org/officeDocument/2006/relationships/hyperlink" Target="http://www.transportation.org/" TargetMode="External"/><Relationship Id="rId5" Type="http://schemas.openxmlformats.org/officeDocument/2006/relationships/image" Target="media/image1.jpeg"/><Relationship Id="rId10" Type="http://schemas.openxmlformats.org/officeDocument/2006/relationships/hyperlink" Target="https://www.transportation.org/" TargetMode="External"/><Relationship Id="rId4" Type="http://schemas.openxmlformats.org/officeDocument/2006/relationships/webSettings" Target="webSettings.xml"/><Relationship Id="rId9" Type="http://schemas.openxmlformats.org/officeDocument/2006/relationships/hyperlink" Target="https://www.astm.org/search/fullsite-search.html?query=pavements&amp;toplevel=products-and-services&amp;sublevel=standards-and-public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hasan.elmalkh</dc:creator>
  <cp:lastModifiedBy>Khowla</cp:lastModifiedBy>
  <cp:revision>2</cp:revision>
  <dcterms:created xsi:type="dcterms:W3CDTF">2020-10-21T08:01:00Z</dcterms:created>
  <dcterms:modified xsi:type="dcterms:W3CDTF">2020-10-21T19:59:00Z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2010</vt:lpwstr>
  </property>
  <property fmtid="{D5CDD505-2E9C-101B-9397-08002B2CF9AE}" pid="4" name="LastSaved">
    <vt:filetime>2020-10-21T00:00:00Z</vt:filetime>
  </property>
</Properties>
</file>