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BB" w:rsidRPr="00C87BBB" w:rsidRDefault="00C87BBB" w:rsidP="007108B9">
      <w:pPr>
        <w:bidi w:val="0"/>
        <w:jc w:val="lowKashida"/>
        <w:rPr>
          <w:sz w:val="28"/>
          <w:lang w:eastAsia="ar-SA" w:bidi="ar-SA"/>
        </w:rPr>
      </w:pPr>
    </w:p>
    <w:p w:rsidR="009C2827" w:rsidRPr="009C2827" w:rsidRDefault="009C2827" w:rsidP="009C2827">
      <w:pPr>
        <w:bidi w:val="0"/>
        <w:jc w:val="lowKashida"/>
        <w:rPr>
          <w:sz w:val="28"/>
          <w:lang w:eastAsia="ar-SA" w:bidi="ar-SA"/>
        </w:rPr>
      </w:pPr>
      <w:r w:rsidRPr="009C2827">
        <w:rPr>
          <w:sz w:val="28"/>
          <w:lang w:eastAsia="ar-SA" w:bidi="ar-SA"/>
        </w:rPr>
        <w:t xml:space="preserve">Accounting tools for dealing with different types of problems and </w:t>
      </w:r>
      <w:proofErr w:type="gramStart"/>
      <w:r w:rsidRPr="009C2827">
        <w:rPr>
          <w:sz w:val="28"/>
          <w:lang w:eastAsia="ar-SA" w:bidi="ar-SA"/>
        </w:rPr>
        <w:t>cases including</w:t>
      </w:r>
      <w:proofErr w:type="gramEnd"/>
      <w:r w:rsidRPr="009C2827">
        <w:rPr>
          <w:sz w:val="28"/>
          <w:lang w:eastAsia="ar-SA" w:bidi="ar-SA"/>
        </w:rPr>
        <w:t xml:space="preserve"> problems of sole proprietorship, partnerships, corporations, co-operatives, agricultural projects, inflation accounting. Prerequisite: </w:t>
      </w:r>
      <w:proofErr w:type="spellStart"/>
      <w:r w:rsidRPr="009C2827">
        <w:rPr>
          <w:sz w:val="28"/>
          <w:lang w:eastAsia="ar-SA" w:bidi="ar-SA"/>
        </w:rPr>
        <w:t>Acc</w:t>
      </w:r>
      <w:proofErr w:type="spellEnd"/>
      <w:r w:rsidRPr="009C2827">
        <w:rPr>
          <w:sz w:val="28"/>
          <w:lang w:eastAsia="ar-SA" w:bidi="ar-SA"/>
        </w:rPr>
        <w:t xml:space="preserve"> 202.</w:t>
      </w:r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2016-03-05T23:06:00Z</dcterms:created>
  <dcterms:modified xsi:type="dcterms:W3CDTF">2016-03-06T01:12:00Z</dcterms:modified>
</cp:coreProperties>
</file>