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9A7D8" w14:textId="77777777" w:rsidR="00B46862" w:rsidRDefault="00B46862" w:rsidP="00B46862">
      <w:pPr>
        <w:spacing w:line="360" w:lineRule="auto"/>
        <w:jc w:val="center"/>
        <w:rPr>
          <w:b/>
          <w:bCs/>
          <w:rtl/>
        </w:rPr>
      </w:pPr>
      <w:r>
        <w:rPr>
          <w:b/>
          <w:bCs/>
          <w:rtl/>
        </w:rPr>
        <w:t xml:space="preserve">بسم الله الرحمن الرحيم </w:t>
      </w:r>
    </w:p>
    <w:p w14:paraId="11B8F1D9" w14:textId="77777777" w:rsidR="00B46862" w:rsidRDefault="00B46862" w:rsidP="00B46862">
      <w:pPr>
        <w:spacing w:line="360" w:lineRule="auto"/>
        <w:jc w:val="center"/>
        <w:rPr>
          <w:b/>
          <w:bCs/>
          <w:rtl/>
        </w:rPr>
      </w:pPr>
    </w:p>
    <w:p w14:paraId="7F22C647" w14:textId="349D4340" w:rsidR="00B46862" w:rsidRDefault="00B46862" w:rsidP="00B46862">
      <w:pPr>
        <w:spacing w:line="360" w:lineRule="auto"/>
        <w:jc w:val="center"/>
        <w:rPr>
          <w:b/>
          <w:bCs/>
          <w:rtl/>
        </w:rPr>
      </w:pPr>
      <w:r w:rsidRPr="008842C4">
        <w:rPr>
          <w:noProof/>
          <w:sz w:val="18"/>
          <w:szCs w:val="18"/>
        </w:rPr>
        <w:drawing>
          <wp:inline distT="0" distB="0" distL="0" distR="0" wp14:anchorId="627C2FFB" wp14:editId="178DC3CD">
            <wp:extent cx="1386840" cy="1325880"/>
            <wp:effectExtent l="0" t="0" r="3810" b="7620"/>
            <wp:docPr id="1696489117" name="Picture 1" descr="C:\Users\g40\Desktop\Research 4 D.Mo'ath\2023-2024 research\My research for 2024\World Journal of English Language\Reviewed paper\Research 2 ReF\Theory and Practice in Language Studies (TPLS)\Pictures\MOU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C:\Users\g40\Desktop\Research 4 D.Mo'ath\2023-2024 research\My research for 2024\World Journal of English Language\Reviewed paper\Research 2 ReF\Theory and Practice in Language Studies (TPLS)\Pictures\MOU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D97B0" w14:textId="77777777" w:rsidR="00B46862" w:rsidRDefault="00B46862" w:rsidP="00B46862">
      <w:pPr>
        <w:spacing w:line="360" w:lineRule="auto"/>
        <w:jc w:val="center"/>
        <w:rPr>
          <w:b/>
          <w:bCs/>
          <w:rtl/>
        </w:rPr>
      </w:pPr>
    </w:p>
    <w:p w14:paraId="2E512B8E" w14:textId="77777777" w:rsidR="00B46862" w:rsidRDefault="00B46862" w:rsidP="00B46862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  <w:rtl/>
        </w:rPr>
        <w:t xml:space="preserve">المعلومات الشخصية: </w:t>
      </w:r>
    </w:p>
    <w:tbl>
      <w:tblPr>
        <w:bidiVisual/>
        <w:tblW w:w="977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23"/>
        <w:gridCol w:w="7948"/>
      </w:tblGrid>
      <w:tr w:rsidR="00B46862" w14:paraId="62E8C32B" w14:textId="77777777" w:rsidTr="005F49D3">
        <w:trPr>
          <w:tblCellSpacing w:w="20" w:type="dxa"/>
          <w:jc w:val="center"/>
        </w:trPr>
        <w:tc>
          <w:tcPr>
            <w:tcW w:w="1763" w:type="dxa"/>
          </w:tcPr>
          <w:p w14:paraId="7B00C0B9" w14:textId="77777777" w:rsidR="00B46862" w:rsidRDefault="00B46862" w:rsidP="00B46862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الاسم</w:t>
            </w:r>
          </w:p>
        </w:tc>
        <w:tc>
          <w:tcPr>
            <w:tcW w:w="7888" w:type="dxa"/>
          </w:tcPr>
          <w:p w14:paraId="66EE66C0" w14:textId="77777777" w:rsidR="00B46862" w:rsidRDefault="00B46862" w:rsidP="005F49D3">
            <w:pPr>
              <w:spacing w:line="360" w:lineRule="auto"/>
              <w:jc w:val="lowKashida"/>
              <w:rPr>
                <w:color w:val="000000"/>
              </w:rPr>
            </w:pPr>
            <w:r>
              <w:rPr>
                <w:color w:val="000000"/>
                <w:rtl/>
              </w:rPr>
              <w:t>معاذ محمد علي الناطور.</w:t>
            </w:r>
          </w:p>
        </w:tc>
      </w:tr>
      <w:tr w:rsidR="00B46862" w14:paraId="69A5D1F2" w14:textId="77777777" w:rsidTr="005F49D3">
        <w:trPr>
          <w:tblCellSpacing w:w="20" w:type="dxa"/>
          <w:jc w:val="center"/>
        </w:trPr>
        <w:tc>
          <w:tcPr>
            <w:tcW w:w="1763" w:type="dxa"/>
          </w:tcPr>
          <w:p w14:paraId="16942649" w14:textId="77777777" w:rsidR="00B46862" w:rsidRDefault="00B46862" w:rsidP="00B46862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الجنسية</w:t>
            </w:r>
          </w:p>
        </w:tc>
        <w:tc>
          <w:tcPr>
            <w:tcW w:w="7888" w:type="dxa"/>
          </w:tcPr>
          <w:p w14:paraId="4C8D73F1" w14:textId="77777777" w:rsidR="00B46862" w:rsidRDefault="00B46862" w:rsidP="005F49D3">
            <w:pPr>
              <w:spacing w:line="360" w:lineRule="auto"/>
              <w:jc w:val="lowKashida"/>
              <w:rPr>
                <w:rtl/>
              </w:rPr>
            </w:pPr>
            <w:r>
              <w:rPr>
                <w:rtl/>
              </w:rPr>
              <w:t>الاردنية/</w:t>
            </w:r>
            <w:r>
              <w:t xml:space="preserve"> </w:t>
            </w:r>
            <w:r>
              <w:rPr>
                <w:rtl/>
              </w:rPr>
              <w:t>العربية [</w:t>
            </w:r>
            <w:r>
              <w:t>Jordanian “Arabic”</w:t>
            </w:r>
            <w:r>
              <w:rPr>
                <w:rtl/>
              </w:rPr>
              <w:t>]</w:t>
            </w:r>
          </w:p>
        </w:tc>
      </w:tr>
      <w:tr w:rsidR="00B46862" w14:paraId="5C61D879" w14:textId="77777777" w:rsidTr="005F49D3">
        <w:trPr>
          <w:tblCellSpacing w:w="20" w:type="dxa"/>
          <w:jc w:val="center"/>
        </w:trPr>
        <w:tc>
          <w:tcPr>
            <w:tcW w:w="1763" w:type="dxa"/>
          </w:tcPr>
          <w:p w14:paraId="19741240" w14:textId="77777777" w:rsidR="00B46862" w:rsidRDefault="00B46862" w:rsidP="00B46862">
            <w:pPr>
              <w:spacing w:line="360" w:lineRule="auto"/>
              <w:rPr>
                <w:rtl/>
              </w:rPr>
            </w:pPr>
            <w:r>
              <w:rPr>
                <w:rtl/>
              </w:rPr>
              <w:t xml:space="preserve">تاريخ الميلاد </w:t>
            </w:r>
          </w:p>
        </w:tc>
        <w:tc>
          <w:tcPr>
            <w:tcW w:w="7888" w:type="dxa"/>
          </w:tcPr>
          <w:p w14:paraId="14ECD2DB" w14:textId="77777777" w:rsidR="00B46862" w:rsidRDefault="00B46862" w:rsidP="005F49D3">
            <w:pPr>
              <w:spacing w:line="360" w:lineRule="auto"/>
              <w:jc w:val="lowKashida"/>
              <w:rPr>
                <w:rtl/>
              </w:rPr>
            </w:pPr>
            <w:r>
              <w:rPr>
                <w:rtl/>
              </w:rPr>
              <w:t xml:space="preserve">15/10/1981م. </w:t>
            </w:r>
          </w:p>
        </w:tc>
      </w:tr>
      <w:tr w:rsidR="00B46862" w14:paraId="3DCFC853" w14:textId="77777777" w:rsidTr="005F49D3">
        <w:trPr>
          <w:tblCellSpacing w:w="20" w:type="dxa"/>
          <w:jc w:val="center"/>
        </w:trPr>
        <w:tc>
          <w:tcPr>
            <w:tcW w:w="1763" w:type="dxa"/>
          </w:tcPr>
          <w:p w14:paraId="30BA8DA6" w14:textId="77777777" w:rsidR="00B46862" w:rsidRDefault="00B46862" w:rsidP="00B46862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الحالة الاجتماعية</w:t>
            </w:r>
          </w:p>
        </w:tc>
        <w:tc>
          <w:tcPr>
            <w:tcW w:w="7888" w:type="dxa"/>
          </w:tcPr>
          <w:p w14:paraId="7FD8DE29" w14:textId="77777777" w:rsidR="00B46862" w:rsidRDefault="00B46862" w:rsidP="005F49D3">
            <w:pPr>
              <w:spacing w:line="360" w:lineRule="auto"/>
              <w:jc w:val="lowKashida"/>
              <w:rPr>
                <w:rtl/>
              </w:rPr>
            </w:pPr>
            <w:r>
              <w:rPr>
                <w:rtl/>
              </w:rPr>
              <w:t>متزوج.</w:t>
            </w:r>
          </w:p>
        </w:tc>
      </w:tr>
      <w:tr w:rsidR="00B46862" w14:paraId="5607F75E" w14:textId="77777777" w:rsidTr="005F49D3">
        <w:trPr>
          <w:tblCellSpacing w:w="20" w:type="dxa"/>
          <w:jc w:val="center"/>
        </w:trPr>
        <w:tc>
          <w:tcPr>
            <w:tcW w:w="1763" w:type="dxa"/>
          </w:tcPr>
          <w:p w14:paraId="6744F4B0" w14:textId="77777777" w:rsidR="00B46862" w:rsidRDefault="00B46862" w:rsidP="00B46862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الديانة</w:t>
            </w:r>
          </w:p>
        </w:tc>
        <w:tc>
          <w:tcPr>
            <w:tcW w:w="7888" w:type="dxa"/>
          </w:tcPr>
          <w:p w14:paraId="5B6BEA4A" w14:textId="77777777" w:rsidR="00B46862" w:rsidRDefault="00B46862" w:rsidP="005F49D3">
            <w:pPr>
              <w:spacing w:line="360" w:lineRule="auto"/>
              <w:jc w:val="lowKashida"/>
              <w:rPr>
                <w:sz w:val="28"/>
                <w:szCs w:val="28"/>
              </w:rPr>
            </w:pPr>
            <w:r>
              <w:rPr>
                <w:rtl/>
              </w:rPr>
              <w:t>الإسلام</w:t>
            </w:r>
          </w:p>
        </w:tc>
      </w:tr>
      <w:tr w:rsidR="00B46862" w14:paraId="40EBEDC9" w14:textId="77777777" w:rsidTr="005F49D3">
        <w:trPr>
          <w:tblCellSpacing w:w="20" w:type="dxa"/>
          <w:jc w:val="center"/>
        </w:trPr>
        <w:tc>
          <w:tcPr>
            <w:tcW w:w="1763" w:type="dxa"/>
          </w:tcPr>
          <w:p w14:paraId="0AA9ACDD" w14:textId="77777777" w:rsidR="00B46862" w:rsidRDefault="00B46862" w:rsidP="00B46862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الجنس</w:t>
            </w:r>
          </w:p>
        </w:tc>
        <w:tc>
          <w:tcPr>
            <w:tcW w:w="7888" w:type="dxa"/>
          </w:tcPr>
          <w:p w14:paraId="2A595A5A" w14:textId="77777777" w:rsidR="00B46862" w:rsidRDefault="00B46862" w:rsidP="005F49D3">
            <w:pPr>
              <w:spacing w:line="360" w:lineRule="auto"/>
              <w:jc w:val="lowKashida"/>
              <w:rPr>
                <w:rtl/>
              </w:rPr>
            </w:pPr>
            <w:r>
              <w:rPr>
                <w:rtl/>
              </w:rPr>
              <w:t>ذكر</w:t>
            </w:r>
          </w:p>
        </w:tc>
      </w:tr>
      <w:tr w:rsidR="00B46862" w14:paraId="07CA0ED1" w14:textId="77777777" w:rsidTr="005F49D3">
        <w:trPr>
          <w:tblCellSpacing w:w="20" w:type="dxa"/>
          <w:jc w:val="center"/>
        </w:trPr>
        <w:tc>
          <w:tcPr>
            <w:tcW w:w="1763" w:type="dxa"/>
            <w:vAlign w:val="center"/>
          </w:tcPr>
          <w:p w14:paraId="360E0F9D" w14:textId="77777777" w:rsidR="00B46862" w:rsidRDefault="00B46862" w:rsidP="00B46862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البريد الالكتروني.</w:t>
            </w:r>
          </w:p>
        </w:tc>
        <w:tc>
          <w:tcPr>
            <w:tcW w:w="7888" w:type="dxa"/>
            <w:vAlign w:val="center"/>
          </w:tcPr>
          <w:p w14:paraId="5479BA79" w14:textId="77777777" w:rsidR="00B46862" w:rsidRDefault="00B46862" w:rsidP="005F49D3">
            <w:pPr>
              <w:bidi w:val="0"/>
              <w:spacing w:line="216" w:lineRule="auto"/>
              <w:jc w:val="center"/>
              <w:rPr>
                <w:rStyle w:val="Hyperlink"/>
                <w:sz w:val="28"/>
                <w:szCs w:val="28"/>
              </w:rPr>
            </w:pPr>
            <w:hyperlink r:id="rId8" w:history="1"/>
            <w:r>
              <w:rPr>
                <w:rStyle w:val="Hyperlink"/>
              </w:rPr>
              <w:t xml:space="preserve"> </w:t>
            </w:r>
            <w:hyperlink r:id="rId9" w:history="1"/>
            <w:r>
              <w:rPr>
                <w:rStyle w:val="Hyperlink"/>
                <w:sz w:val="28"/>
                <w:szCs w:val="28"/>
              </w:rPr>
              <w:t xml:space="preserve"> </w:t>
            </w:r>
            <w:hyperlink r:id="rId10" w:history="1">
              <w:r w:rsidRPr="008B4149">
                <w:rPr>
                  <w:rStyle w:val="Hyperlink"/>
                  <w:sz w:val="28"/>
                  <w:szCs w:val="28"/>
                </w:rPr>
                <w:t>m.alnatour@jpu.edu</w:t>
              </w:r>
            </w:hyperlink>
            <w:r>
              <w:rPr>
                <w:rStyle w:val="Hyperlink"/>
                <w:sz w:val="28"/>
                <w:szCs w:val="28"/>
              </w:rPr>
              <w:t xml:space="preserve"> </w:t>
            </w:r>
          </w:p>
          <w:p w14:paraId="5CF395E3" w14:textId="77777777" w:rsidR="00B46862" w:rsidRDefault="00B46862" w:rsidP="005F49D3">
            <w:pPr>
              <w:spacing w:line="360" w:lineRule="auto"/>
              <w:jc w:val="center"/>
            </w:pPr>
            <w:hyperlink r:id="rId11" w:history="1">
              <w:r>
                <w:rPr>
                  <w:rStyle w:val="Hyperlink"/>
                  <w:sz w:val="28"/>
                  <w:szCs w:val="28"/>
                </w:rPr>
                <w:t>Mouad.alnatour@gmail.com</w:t>
              </w:r>
            </w:hyperlink>
          </w:p>
        </w:tc>
      </w:tr>
      <w:tr w:rsidR="00B46862" w14:paraId="0C93021A" w14:textId="77777777" w:rsidTr="005F49D3">
        <w:trPr>
          <w:tblCellSpacing w:w="20" w:type="dxa"/>
          <w:jc w:val="center"/>
        </w:trPr>
        <w:tc>
          <w:tcPr>
            <w:tcW w:w="1763" w:type="dxa"/>
            <w:vAlign w:val="center"/>
          </w:tcPr>
          <w:p w14:paraId="6DA72A3C" w14:textId="77777777" w:rsidR="00B46862" w:rsidRDefault="00B46862" w:rsidP="00B46862">
            <w:pPr>
              <w:spacing w:line="360" w:lineRule="auto"/>
              <w:rPr>
                <w:rtl/>
                <w:lang w:bidi="ar-JO"/>
              </w:rPr>
            </w:pPr>
            <w:r>
              <w:rPr>
                <w:rFonts w:hint="cs"/>
                <w:rtl/>
                <w:cs/>
                <w:lang w:bidi="ar-JO"/>
              </w:rPr>
              <w:t>رقم الجوال</w:t>
            </w:r>
          </w:p>
        </w:tc>
        <w:tc>
          <w:tcPr>
            <w:tcW w:w="7888" w:type="dxa"/>
            <w:vAlign w:val="center"/>
          </w:tcPr>
          <w:p w14:paraId="410C367C" w14:textId="77777777" w:rsidR="00B46862" w:rsidRDefault="00B46862" w:rsidP="005F49D3">
            <w:pPr>
              <w:spacing w:line="360" w:lineRule="auto"/>
              <w:jc w:val="center"/>
              <w:rPr>
                <w:rStyle w:val="Hyperlink"/>
                <w:rFonts w:hint="cs"/>
                <w:b/>
                <w:bCs/>
                <w:cs/>
              </w:rPr>
            </w:pPr>
            <w:r>
              <w:rPr>
                <w:rStyle w:val="Hyperlink"/>
                <w:rFonts w:hint="cs"/>
                <w:b/>
                <w:bCs/>
                <w:sz w:val="28"/>
                <w:szCs w:val="28"/>
                <w:rtl/>
                <w:cs/>
              </w:rPr>
              <w:t>00962776732664</w:t>
            </w:r>
          </w:p>
        </w:tc>
      </w:tr>
    </w:tbl>
    <w:p w14:paraId="7EC444C2" w14:textId="77777777" w:rsidR="00B46862" w:rsidRDefault="00B46862" w:rsidP="00B46862">
      <w:pPr>
        <w:spacing w:line="360" w:lineRule="auto"/>
        <w:rPr>
          <w:b/>
          <w:bCs/>
          <w:rtl/>
        </w:rPr>
      </w:pPr>
      <w:r>
        <w:rPr>
          <w:b/>
          <w:bCs/>
          <w:rtl/>
        </w:rPr>
        <w:t xml:space="preserve">المؤهلات الأكاديمية: </w:t>
      </w:r>
    </w:p>
    <w:tbl>
      <w:tblPr>
        <w:bidiVisual/>
        <w:tblW w:w="977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24"/>
        <w:gridCol w:w="7947"/>
      </w:tblGrid>
      <w:tr w:rsidR="00B46862" w14:paraId="4D766124" w14:textId="77777777" w:rsidTr="005F49D3">
        <w:trPr>
          <w:tblCellSpacing w:w="20" w:type="dxa"/>
          <w:jc w:val="center"/>
        </w:trPr>
        <w:tc>
          <w:tcPr>
            <w:tcW w:w="1764" w:type="dxa"/>
          </w:tcPr>
          <w:p w14:paraId="4A8EB1D9" w14:textId="77777777" w:rsidR="00B46862" w:rsidRDefault="00B46862" w:rsidP="00B46862">
            <w:pPr>
              <w:spacing w:line="360" w:lineRule="auto"/>
              <w:rPr>
                <w:rFonts w:hint="cs"/>
                <w:b/>
                <w:bCs/>
                <w:rtl/>
                <w:cs/>
              </w:rPr>
            </w:pPr>
            <w:r>
              <w:rPr>
                <w:b/>
                <w:bCs/>
                <w:rtl/>
              </w:rPr>
              <w:t>الدكتوراه –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اللغة الانجليزية</w:t>
            </w:r>
            <w:r>
              <w:rPr>
                <w:rFonts w:hint="cs"/>
                <w:b/>
                <w:bCs/>
                <w:rtl/>
                <w:cs/>
              </w:rPr>
              <w:t xml:space="preserve"> و</w:t>
            </w:r>
            <w:r>
              <w:rPr>
                <w:b/>
                <w:bCs/>
                <w:rtl/>
              </w:rPr>
              <w:t>اللغويات.</w:t>
            </w:r>
          </w:p>
          <w:p w14:paraId="5F49B6E9" w14:textId="77777777" w:rsidR="00B46862" w:rsidRDefault="00B46862" w:rsidP="005F49D3">
            <w:pPr>
              <w:spacing w:line="360" w:lineRule="auto"/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التخصص الدقيق </w:t>
            </w:r>
          </w:p>
          <w:p w14:paraId="29FAE3C2" w14:textId="77777777" w:rsidR="00B46862" w:rsidRDefault="00B46862" w:rsidP="005F49D3">
            <w:pPr>
              <w:spacing w:line="360" w:lineRule="auto"/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اللغويات</w:t>
            </w:r>
          </w:p>
          <w:p w14:paraId="19005E86" w14:textId="77777777" w:rsidR="00B46862" w:rsidRDefault="00B46862" w:rsidP="005F49D3">
            <w:pPr>
              <w:spacing w:line="360" w:lineRule="auto"/>
              <w:jc w:val="right"/>
              <w:rPr>
                <w:rFonts w:hint="cs"/>
                <w:b/>
                <w:bCs/>
                <w:rtl/>
                <w:cs/>
              </w:rPr>
            </w:pPr>
          </w:p>
          <w:p w14:paraId="3E36F460" w14:textId="77777777" w:rsidR="00B46862" w:rsidRDefault="00B46862" w:rsidP="005F49D3">
            <w:pPr>
              <w:spacing w:line="360" w:lineRule="auto"/>
              <w:jc w:val="right"/>
              <w:rPr>
                <w:b/>
                <w:bCs/>
                <w:rtl/>
              </w:rPr>
            </w:pPr>
          </w:p>
        </w:tc>
        <w:tc>
          <w:tcPr>
            <w:tcW w:w="7887" w:type="dxa"/>
          </w:tcPr>
          <w:p w14:paraId="5D49DB78" w14:textId="444D46F2" w:rsidR="00B46862" w:rsidRDefault="00B46862" w:rsidP="00B46862">
            <w:pPr>
              <w:spacing w:line="360" w:lineRule="auto"/>
              <w:jc w:val="center"/>
              <w:rPr>
                <w:rFonts w:hint="cs"/>
                <w:rtl/>
                <w:cs/>
              </w:rPr>
            </w:pPr>
            <w:r>
              <w:rPr>
                <w:rFonts w:hint="cs"/>
                <w:rtl/>
                <w:cs/>
              </w:rPr>
              <w:t xml:space="preserve">الدكتورة في الفلسفة- </w:t>
            </w:r>
            <w:r>
              <w:rPr>
                <w:rtl/>
              </w:rPr>
              <w:t>"دراسات في اللغة الإنجليزية"</w:t>
            </w:r>
            <w:r>
              <w:rPr>
                <w:rFonts w:hint="cs"/>
                <w:rtl/>
                <w:cs/>
              </w:rPr>
              <w:t xml:space="preserve"> (اللغويات) من جامعة ماليزيا </w:t>
            </w:r>
            <w:r>
              <w:rPr>
                <w:rFonts w:hint="cs"/>
                <w:rtl/>
              </w:rPr>
              <w:t xml:space="preserve">الوطنية </w:t>
            </w:r>
            <w:r>
              <w:t>(</w:t>
            </w:r>
            <w:r>
              <w:t>UKM</w:t>
            </w:r>
            <w:r>
              <w:t>)</w:t>
            </w:r>
            <w:r>
              <w:rPr>
                <w:rFonts w:hint="cs"/>
                <w:rtl/>
                <w:cs/>
              </w:rPr>
              <w:t>:</w:t>
            </w:r>
          </w:p>
          <w:p w14:paraId="75756734" w14:textId="77777777" w:rsidR="00B46862" w:rsidRDefault="00B46862" w:rsidP="00B46862">
            <w:pPr>
              <w:spacing w:line="360" w:lineRule="auto"/>
              <w:jc w:val="center"/>
              <w:rPr>
                <w:rFonts w:hint="cs"/>
                <w:rtl/>
                <w:cs/>
              </w:rPr>
            </w:pPr>
          </w:p>
          <w:p w14:paraId="34052336" w14:textId="77777777" w:rsidR="00B46862" w:rsidRDefault="00B46862" w:rsidP="00B46862">
            <w:pPr>
              <w:pStyle w:val="01FirstPage01"/>
              <w:bidi/>
              <w:spacing w:line="360" w:lineRule="auto"/>
              <w:rPr>
                <w:rtl/>
              </w:rPr>
            </w:pPr>
            <w:r>
              <w:rPr>
                <w:rtl/>
              </w:rPr>
              <w:t>عنوان الرسالة:</w:t>
            </w:r>
          </w:p>
          <w:p w14:paraId="4424A90E" w14:textId="75F88B46" w:rsidR="00B46862" w:rsidRDefault="00B46862" w:rsidP="00B46862">
            <w:pPr>
              <w:pStyle w:val="01FirstPage01"/>
              <w:bidi/>
              <w:spacing w:line="360" w:lineRule="auto"/>
              <w:rPr>
                <w:rtl/>
              </w:rPr>
            </w:pPr>
            <w:r>
              <w:rPr>
                <w:lang w:val="en-GB"/>
              </w:rPr>
              <w:t xml:space="preserve">"(IM)POLITENESS IN FOOD INVITATION IN JORDANIAN </w:t>
            </w:r>
            <w:proofErr w:type="gramStart"/>
            <w:r>
              <w:rPr>
                <w:lang w:val="en-GB"/>
              </w:rPr>
              <w:t>ENGLISH SPEAKING</w:t>
            </w:r>
            <w:proofErr w:type="gramEnd"/>
            <w:r>
              <w:rPr>
                <w:lang w:val="en-GB"/>
              </w:rPr>
              <w:t xml:space="preserve"> COMMUNITY USING A GROUNDED THEORY APPROACH"</w:t>
            </w:r>
          </w:p>
        </w:tc>
      </w:tr>
    </w:tbl>
    <w:p w14:paraId="517980DD" w14:textId="77777777" w:rsidR="00B46862" w:rsidRDefault="00B46862" w:rsidP="00B46862">
      <w:pPr>
        <w:spacing w:line="360" w:lineRule="auto"/>
        <w:jc w:val="right"/>
        <w:rPr>
          <w:rFonts w:hint="cs"/>
          <w:b/>
          <w:bCs/>
          <w:rtl/>
          <w:cs/>
        </w:rPr>
      </w:pPr>
    </w:p>
    <w:p w14:paraId="3D516F82" w14:textId="77777777" w:rsidR="00B46862" w:rsidRDefault="00B46862" w:rsidP="00B46862">
      <w:pPr>
        <w:spacing w:line="360" w:lineRule="auto"/>
        <w:jc w:val="right"/>
        <w:rPr>
          <w:rFonts w:hint="cs"/>
          <w:b/>
          <w:bCs/>
          <w:rtl/>
          <w:cs/>
        </w:rPr>
      </w:pPr>
    </w:p>
    <w:p w14:paraId="782FA42B" w14:textId="77777777" w:rsidR="00B46862" w:rsidRDefault="00B46862" w:rsidP="00B46862">
      <w:pPr>
        <w:spacing w:line="360" w:lineRule="auto"/>
        <w:jc w:val="right"/>
        <w:rPr>
          <w:rFonts w:hint="cs"/>
          <w:b/>
          <w:bCs/>
          <w:rtl/>
          <w:cs/>
        </w:rPr>
      </w:pPr>
    </w:p>
    <w:p w14:paraId="56B9EC92" w14:textId="77777777" w:rsidR="00B46862" w:rsidRDefault="00B46862" w:rsidP="00B46862">
      <w:pPr>
        <w:spacing w:line="360" w:lineRule="auto"/>
        <w:jc w:val="right"/>
        <w:rPr>
          <w:b/>
          <w:bCs/>
          <w:rtl/>
        </w:rPr>
      </w:pPr>
      <w:r>
        <w:rPr>
          <w:b/>
          <w:bCs/>
          <w:rtl/>
        </w:rPr>
        <w:lastRenderedPageBreak/>
        <w:t xml:space="preserve">المؤهلات ألأكاديمية: </w:t>
      </w:r>
    </w:p>
    <w:tbl>
      <w:tblPr>
        <w:bidiVisual/>
        <w:tblW w:w="977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22"/>
        <w:gridCol w:w="7949"/>
      </w:tblGrid>
      <w:tr w:rsidR="00B46862" w14:paraId="5D0C108F" w14:textId="77777777" w:rsidTr="005F49D3">
        <w:trPr>
          <w:tblCellSpacing w:w="20" w:type="dxa"/>
          <w:jc w:val="center"/>
        </w:trPr>
        <w:tc>
          <w:tcPr>
            <w:tcW w:w="1762" w:type="dxa"/>
          </w:tcPr>
          <w:p w14:paraId="35B58D0F" w14:textId="77777777" w:rsidR="00B46862" w:rsidRDefault="00B46862" w:rsidP="00B46862">
            <w:pPr>
              <w:spacing w:line="360" w:lineRule="auto"/>
              <w:rPr>
                <w:rFonts w:hint="cs"/>
                <w:b/>
                <w:bCs/>
                <w:rtl/>
                <w:cs/>
              </w:rPr>
            </w:pPr>
            <w:r>
              <w:rPr>
                <w:b/>
                <w:bCs/>
                <w:rtl/>
              </w:rPr>
              <w:t xml:space="preserve">الماجستير. </w:t>
            </w:r>
          </w:p>
          <w:p w14:paraId="10F14122" w14:textId="77777777" w:rsidR="00B46862" w:rsidRDefault="00B46862" w:rsidP="00B46862">
            <w:pPr>
              <w:spacing w:line="360" w:lineRule="auto"/>
              <w:rPr>
                <w:rFonts w:hint="cs"/>
                <w:b/>
                <w:bCs/>
                <w:rtl/>
                <w:cs/>
              </w:rPr>
            </w:pPr>
            <w:r>
              <w:rPr>
                <w:b/>
                <w:bCs/>
                <w:rtl/>
              </w:rPr>
              <w:t>–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اللغة الانجليزية</w:t>
            </w:r>
            <w:r>
              <w:rPr>
                <w:rFonts w:hint="cs"/>
                <w:b/>
                <w:bCs/>
                <w:rtl/>
                <w:cs/>
              </w:rPr>
              <w:t xml:space="preserve"> و</w:t>
            </w:r>
            <w:r>
              <w:rPr>
                <w:b/>
                <w:bCs/>
                <w:rtl/>
              </w:rPr>
              <w:t>اللغويات.</w:t>
            </w:r>
          </w:p>
          <w:p w14:paraId="125C702C" w14:textId="77777777" w:rsidR="00B46862" w:rsidRDefault="00B46862" w:rsidP="00B46862">
            <w:pPr>
              <w:spacing w:line="360" w:lineRule="auto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التخصص الدقيق </w:t>
            </w:r>
          </w:p>
          <w:p w14:paraId="7F481203" w14:textId="77777777" w:rsidR="00B46862" w:rsidRDefault="00B46862" w:rsidP="00B46862">
            <w:pPr>
              <w:spacing w:line="360" w:lineRule="auto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اللغويات</w:t>
            </w:r>
          </w:p>
          <w:p w14:paraId="0AE7E89E" w14:textId="77777777" w:rsidR="00B46862" w:rsidRDefault="00B46862" w:rsidP="00B46862">
            <w:pPr>
              <w:bidi w:val="0"/>
              <w:spacing w:line="360" w:lineRule="auto"/>
            </w:pPr>
            <w:r>
              <w:t>2009-2011</w:t>
            </w:r>
          </w:p>
        </w:tc>
        <w:tc>
          <w:tcPr>
            <w:tcW w:w="7889" w:type="dxa"/>
          </w:tcPr>
          <w:p w14:paraId="7DD39BAF" w14:textId="77777777" w:rsidR="00B46862" w:rsidRDefault="00B46862" w:rsidP="00B46862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 xml:space="preserve">ماجستير في " دراسات في اللغة الإنجليزية واللغويات".  </w:t>
            </w:r>
            <w:r>
              <w:rPr>
                <w:rFonts w:hint="cs"/>
                <w:rtl/>
                <w:cs/>
                <w:lang w:bidi="ar"/>
              </w:rPr>
              <w:t>كلية العلوم الاجتماعية والإنسانية</w:t>
            </w:r>
            <w:r>
              <w:rPr>
                <w:rFonts w:hint="cs"/>
                <w:rtl/>
                <w:cs/>
              </w:rPr>
              <w:t>،</w:t>
            </w:r>
            <w:r>
              <w:rPr>
                <w:rtl/>
              </w:rPr>
              <w:t xml:space="preserve"> جامعة ماليزيا الوطنية </w:t>
            </w:r>
            <w:r>
              <w:t>UKM</w:t>
            </w:r>
            <w:r>
              <w:rPr>
                <w:rtl/>
              </w:rPr>
              <w:t>.</w:t>
            </w:r>
          </w:p>
          <w:p w14:paraId="3A0881CF" w14:textId="77777777" w:rsidR="00B46862" w:rsidRDefault="00B46862" w:rsidP="00B46862">
            <w:pPr>
              <w:spacing w:line="360" w:lineRule="auto"/>
              <w:jc w:val="center"/>
              <w:rPr>
                <w:rFonts w:eastAsia="MS Gothic"/>
                <w:bCs/>
                <w:caps/>
                <w:rtl/>
              </w:rPr>
            </w:pPr>
          </w:p>
          <w:p w14:paraId="7368B824" w14:textId="77777777" w:rsidR="00B46862" w:rsidRDefault="00B46862" w:rsidP="00B46862">
            <w:pPr>
              <w:spacing w:line="360" w:lineRule="auto"/>
              <w:jc w:val="center"/>
              <w:rPr>
                <w:rtl/>
              </w:rPr>
            </w:pPr>
            <w:r>
              <w:rPr>
                <w:rFonts w:eastAsia="MS Gothic"/>
                <w:bCs/>
                <w:caps/>
                <w:rtl/>
              </w:rPr>
              <w:t>عنوان الرسالة:</w:t>
            </w:r>
          </w:p>
          <w:p w14:paraId="136D2408" w14:textId="77777777" w:rsidR="00B46862" w:rsidRDefault="00B46862" w:rsidP="00B46862">
            <w:pPr>
              <w:bidi w:val="0"/>
              <w:spacing w:line="360" w:lineRule="auto"/>
              <w:jc w:val="center"/>
              <w:rPr>
                <w:rtl/>
              </w:rPr>
            </w:pPr>
            <w:r>
              <w:t>THE PRAGMATICS OF REQUESTS BY JORDANIAN STUDENTS IN AN ACADEMIC SETTING</w:t>
            </w:r>
          </w:p>
        </w:tc>
      </w:tr>
      <w:tr w:rsidR="00B46862" w14:paraId="7A564988" w14:textId="77777777" w:rsidTr="005F49D3">
        <w:trPr>
          <w:tblCellSpacing w:w="20" w:type="dxa"/>
          <w:jc w:val="center"/>
        </w:trPr>
        <w:tc>
          <w:tcPr>
            <w:tcW w:w="1762" w:type="dxa"/>
          </w:tcPr>
          <w:p w14:paraId="32E42CFE" w14:textId="77777777" w:rsidR="00B46862" w:rsidRDefault="00B46862" w:rsidP="00B46862">
            <w:pPr>
              <w:spacing w:line="360" w:lineRule="auto"/>
              <w:rPr>
                <w:rFonts w:hint="cs"/>
                <w:b/>
                <w:bCs/>
                <w:rtl/>
                <w:cs/>
              </w:rPr>
            </w:pPr>
            <w:r>
              <w:rPr>
                <w:b/>
                <w:bCs/>
                <w:rtl/>
              </w:rPr>
              <w:t xml:space="preserve">البكالوريوس. </w:t>
            </w:r>
          </w:p>
          <w:p w14:paraId="769EED74" w14:textId="77777777" w:rsidR="00B46862" w:rsidRDefault="00B46862" w:rsidP="00B46862">
            <w:pPr>
              <w:spacing w:line="360" w:lineRule="auto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التخصص الدقيق </w:t>
            </w:r>
          </w:p>
          <w:p w14:paraId="4A086B88" w14:textId="77777777" w:rsidR="00B46862" w:rsidRDefault="00B46862" w:rsidP="00B4686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>اللغة الإنجليزية وآدابها</w:t>
            </w:r>
          </w:p>
          <w:p w14:paraId="40122BEE" w14:textId="77777777" w:rsidR="00B46862" w:rsidRDefault="00B46862" w:rsidP="00B46862">
            <w:pPr>
              <w:bidi w:val="0"/>
              <w:spacing w:line="360" w:lineRule="auto"/>
            </w:pPr>
            <w:r>
              <w:t>2001-2005</w:t>
            </w:r>
          </w:p>
        </w:tc>
        <w:tc>
          <w:tcPr>
            <w:tcW w:w="7889" w:type="dxa"/>
          </w:tcPr>
          <w:p w14:paraId="142C160A" w14:textId="77777777" w:rsidR="00B46862" w:rsidRDefault="00B46862" w:rsidP="00B46862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البكالوريوس في اللغة الإنجليزية وآدابها، كلية العلوم والآداب، جامعة آل البيت. الأردن.</w:t>
            </w:r>
          </w:p>
        </w:tc>
      </w:tr>
    </w:tbl>
    <w:p w14:paraId="5B4FE6AF" w14:textId="77777777" w:rsidR="00B46862" w:rsidRDefault="00B46862" w:rsidP="00B46862">
      <w:pPr>
        <w:spacing w:line="360" w:lineRule="auto"/>
        <w:jc w:val="right"/>
        <w:rPr>
          <w:b/>
          <w:bCs/>
          <w:rtl/>
        </w:rPr>
      </w:pPr>
    </w:p>
    <w:p w14:paraId="2351A037" w14:textId="77777777" w:rsidR="00B46862" w:rsidRDefault="00B46862" w:rsidP="00B46862">
      <w:pPr>
        <w:spacing w:line="360" w:lineRule="auto"/>
        <w:jc w:val="both"/>
        <w:rPr>
          <w:b/>
          <w:bCs/>
          <w:rtl/>
        </w:rPr>
      </w:pPr>
    </w:p>
    <w:tbl>
      <w:tblPr>
        <w:bidiVisual/>
        <w:tblW w:w="1000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0001"/>
      </w:tblGrid>
      <w:tr w:rsidR="00B46862" w14:paraId="33E17498" w14:textId="77777777" w:rsidTr="005F49D3">
        <w:trPr>
          <w:tblCellSpacing w:w="20" w:type="dxa"/>
          <w:jc w:val="center"/>
        </w:trPr>
        <w:tc>
          <w:tcPr>
            <w:tcW w:w="9921" w:type="dxa"/>
          </w:tcPr>
          <w:p w14:paraId="0D7C3341" w14:textId="77777777" w:rsidR="00B46862" w:rsidRDefault="00B46862" w:rsidP="00B46862">
            <w:pPr>
              <w:spacing w:line="360" w:lineRule="auto"/>
              <w:jc w:val="both"/>
              <w:rPr>
                <w:b/>
                <w:bCs/>
                <w:color w:val="C00000"/>
                <w:u w:val="single"/>
                <w:rtl/>
              </w:rPr>
            </w:pPr>
            <w:r>
              <w:rPr>
                <w:b/>
                <w:bCs/>
                <w:color w:val="C00000"/>
                <w:sz w:val="26"/>
                <w:szCs w:val="28"/>
                <w:u w:val="single"/>
                <w:rtl/>
              </w:rPr>
              <w:t>الخبرة الأكاديمية:</w:t>
            </w:r>
            <w:r>
              <w:rPr>
                <w:b/>
                <w:bCs/>
                <w:color w:val="C00000"/>
                <w:u w:val="single"/>
                <w:rtl/>
              </w:rPr>
              <w:t xml:space="preserve"> </w:t>
            </w:r>
          </w:p>
          <w:p w14:paraId="70C6ECD9" w14:textId="77777777" w:rsidR="00B46862" w:rsidRDefault="00B46862" w:rsidP="00B46862">
            <w:pPr>
              <w:spacing w:line="360" w:lineRule="auto"/>
              <w:jc w:val="both"/>
              <w:rPr>
                <w:b/>
                <w:bCs/>
                <w:u w:val="single"/>
              </w:rPr>
            </w:pPr>
          </w:p>
          <w:p w14:paraId="1A792F6E" w14:textId="77777777" w:rsidR="00B46862" w:rsidRPr="00B46862" w:rsidRDefault="00B46862" w:rsidP="00B46862">
            <w:pPr>
              <w:numPr>
                <w:ilvl w:val="0"/>
                <w:numId w:val="1"/>
              </w:numPr>
              <w:spacing w:line="360" w:lineRule="auto"/>
              <w:ind w:left="301" w:hanging="218"/>
              <w:jc w:val="both"/>
              <w:rPr>
                <w:rFonts w:hint="cs"/>
                <w:b/>
                <w:bCs/>
                <w:sz w:val="22"/>
                <w:szCs w:val="22"/>
                <w:cs/>
              </w:rPr>
            </w:pPr>
            <w:r w:rsidRPr="00B46862">
              <w:rPr>
                <w:rFonts w:hint="cs"/>
                <w:b/>
                <w:bCs/>
                <w:rtl/>
                <w:cs/>
              </w:rPr>
              <w:t xml:space="preserve"> </w:t>
            </w:r>
            <w:r w:rsidRPr="00B46862">
              <w:rPr>
                <w:b/>
                <w:bCs/>
                <w:rtl/>
              </w:rPr>
              <w:t xml:space="preserve">مكان العمل: </w:t>
            </w:r>
            <w:r w:rsidRPr="00B46862">
              <w:rPr>
                <w:b/>
                <w:bCs/>
                <w:sz w:val="22"/>
                <w:szCs w:val="22"/>
                <w:rtl/>
              </w:rPr>
              <w:t xml:space="preserve">جامعة </w:t>
            </w:r>
            <w:r w:rsidRPr="00B46862">
              <w:rPr>
                <w:rFonts w:hint="cs"/>
                <w:b/>
                <w:bCs/>
                <w:sz w:val="22"/>
                <w:szCs w:val="22"/>
                <w:rtl/>
                <w:cs/>
              </w:rPr>
              <w:t>جدارا</w:t>
            </w:r>
            <w:r w:rsidRPr="00B46862">
              <w:rPr>
                <w:b/>
                <w:bCs/>
                <w:sz w:val="22"/>
                <w:szCs w:val="22"/>
                <w:rtl/>
              </w:rPr>
              <w:t>/ وزارة التعليم</w:t>
            </w:r>
            <w:r w:rsidRPr="00B46862">
              <w:rPr>
                <w:rFonts w:hint="cs"/>
                <w:b/>
                <w:bCs/>
                <w:sz w:val="22"/>
                <w:szCs w:val="22"/>
                <w:rtl/>
                <w:cs/>
              </w:rPr>
              <w:t xml:space="preserve"> العالي</w:t>
            </w:r>
            <w:r w:rsidRPr="00B46862">
              <w:rPr>
                <w:b/>
                <w:bCs/>
                <w:sz w:val="22"/>
                <w:szCs w:val="22"/>
                <w:rtl/>
              </w:rPr>
              <w:t xml:space="preserve"> بالمملكة </w:t>
            </w:r>
            <w:r w:rsidRPr="00B46862">
              <w:rPr>
                <w:rFonts w:hint="cs"/>
                <w:b/>
                <w:bCs/>
                <w:sz w:val="22"/>
                <w:szCs w:val="22"/>
                <w:rtl/>
                <w:cs/>
              </w:rPr>
              <w:t>الاردنية الهاشمية</w:t>
            </w:r>
            <w:r w:rsidRPr="00B46862">
              <w:rPr>
                <w:b/>
                <w:bCs/>
                <w:sz w:val="22"/>
                <w:szCs w:val="22"/>
                <w:rtl/>
              </w:rPr>
              <w:t xml:space="preserve">: </w:t>
            </w:r>
            <w:r w:rsidRPr="00B46862">
              <w:rPr>
                <w:rFonts w:hint="cs"/>
                <w:b/>
                <w:bCs/>
                <w:sz w:val="22"/>
                <w:szCs w:val="22"/>
                <w:rtl/>
                <w:cs/>
              </w:rPr>
              <w:t>تدريس طلاب الماجستير بقسم اللغة الإنجليزية</w:t>
            </w:r>
            <w:r w:rsidRPr="00B46862">
              <w:rPr>
                <w:b/>
                <w:bCs/>
                <w:sz w:val="22"/>
                <w:szCs w:val="22"/>
                <w:rtl/>
              </w:rPr>
              <w:t xml:space="preserve"> (</w:t>
            </w:r>
            <w:r w:rsidRPr="00B46862">
              <w:rPr>
                <w:rFonts w:hint="cs"/>
                <w:b/>
                <w:bCs/>
                <w:sz w:val="22"/>
                <w:szCs w:val="22"/>
                <w:rtl/>
                <w:cs/>
              </w:rPr>
              <w:t>2019</w:t>
            </w:r>
            <w:r w:rsidRPr="00B46862">
              <w:rPr>
                <w:b/>
                <w:bCs/>
                <w:sz w:val="22"/>
                <w:szCs w:val="22"/>
                <w:rtl/>
              </w:rPr>
              <w:t>)</w:t>
            </w:r>
            <w:r w:rsidRPr="00B46862">
              <w:rPr>
                <w:rFonts w:hint="cs"/>
                <w:b/>
                <w:bCs/>
                <w:sz w:val="22"/>
                <w:szCs w:val="22"/>
                <w:rtl/>
                <w:cs/>
              </w:rPr>
              <w:t>.</w:t>
            </w:r>
          </w:p>
          <w:p w14:paraId="361D4655" w14:textId="77777777" w:rsidR="00B46862" w:rsidRPr="00B46862" w:rsidRDefault="00B46862" w:rsidP="00B46862">
            <w:pPr>
              <w:numPr>
                <w:ilvl w:val="0"/>
                <w:numId w:val="1"/>
              </w:numPr>
              <w:spacing w:line="360" w:lineRule="auto"/>
              <w:ind w:left="301" w:hanging="218"/>
              <w:jc w:val="both"/>
              <w:rPr>
                <w:b/>
                <w:bCs/>
              </w:rPr>
            </w:pPr>
            <w:r w:rsidRPr="00B46862">
              <w:rPr>
                <w:b/>
                <w:bCs/>
                <w:rtl/>
              </w:rPr>
              <w:t xml:space="preserve">مكان العمل: جامعة القصيم/ وزارة التعليم بالمملكة العربية السعودية: </w:t>
            </w:r>
            <w:r w:rsidRPr="00B46862">
              <w:rPr>
                <w:rFonts w:hint="cs"/>
                <w:b/>
                <w:bCs/>
                <w:rtl/>
                <w:cs/>
              </w:rPr>
              <w:t>تدريس طلاب الدبلوم والبكالوريوس</w:t>
            </w:r>
            <w:r w:rsidRPr="00B46862">
              <w:rPr>
                <w:b/>
                <w:bCs/>
                <w:rtl/>
              </w:rPr>
              <w:t xml:space="preserve"> (2013- </w:t>
            </w:r>
            <w:r w:rsidRPr="00B46862">
              <w:rPr>
                <w:rFonts w:hint="cs"/>
                <w:b/>
                <w:bCs/>
                <w:rtl/>
                <w:cs/>
              </w:rPr>
              <w:t>2018</w:t>
            </w:r>
            <w:r w:rsidRPr="00B46862">
              <w:rPr>
                <w:b/>
                <w:bCs/>
                <w:rtl/>
              </w:rPr>
              <w:t>)</w:t>
            </w:r>
            <w:r w:rsidRPr="00B46862">
              <w:rPr>
                <w:rFonts w:hint="cs"/>
                <w:b/>
                <w:bCs/>
                <w:rtl/>
                <w:cs/>
              </w:rPr>
              <w:t>.</w:t>
            </w:r>
          </w:p>
          <w:p w14:paraId="1C200DA3" w14:textId="77777777" w:rsidR="00B46862" w:rsidRPr="00B46862" w:rsidRDefault="00B46862" w:rsidP="00B46862">
            <w:pPr>
              <w:numPr>
                <w:ilvl w:val="0"/>
                <w:numId w:val="1"/>
              </w:numPr>
              <w:spacing w:line="360" w:lineRule="auto"/>
              <w:ind w:left="301" w:hanging="218"/>
              <w:jc w:val="both"/>
              <w:rPr>
                <w:rtl/>
              </w:rPr>
            </w:pPr>
            <w:r w:rsidRPr="00B46862">
              <w:rPr>
                <w:b/>
                <w:bCs/>
                <w:rtl/>
              </w:rPr>
              <w:t>مكان العمل: جامعة المدينة العالمية (</w:t>
            </w:r>
            <w:proofErr w:type="spellStart"/>
            <w:r w:rsidRPr="00B46862">
              <w:rPr>
                <w:b/>
                <w:bCs/>
                <w:rtl/>
              </w:rPr>
              <w:t>مديو</w:t>
            </w:r>
            <w:proofErr w:type="spellEnd"/>
            <w:r w:rsidRPr="00B46862">
              <w:rPr>
                <w:b/>
                <w:bCs/>
                <w:rtl/>
              </w:rPr>
              <w:t>): دولة ماليزيا/ وزارة التعليم العالي الماليزية</w:t>
            </w:r>
            <w:r w:rsidRPr="00B46862">
              <w:rPr>
                <w:rtl/>
              </w:rPr>
              <w:t xml:space="preserve">. </w:t>
            </w:r>
          </w:p>
          <w:p w14:paraId="14B7E921" w14:textId="77777777" w:rsidR="00B46862" w:rsidRDefault="00B46862" w:rsidP="00B46862">
            <w:pPr>
              <w:numPr>
                <w:ilvl w:val="0"/>
                <w:numId w:val="2"/>
              </w:numPr>
              <w:spacing w:before="100" w:after="100" w:line="360" w:lineRule="auto"/>
              <w:ind w:left="585" w:right="1120" w:hanging="142"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t>محاضر لغة انجليزية لطلبة المرحلة الجامعية (2010-2011).</w:t>
            </w:r>
          </w:p>
          <w:p w14:paraId="6E775254" w14:textId="03E1514C" w:rsidR="00B46862" w:rsidRDefault="00B46862" w:rsidP="00B46862">
            <w:pPr>
              <w:numPr>
                <w:ilvl w:val="0"/>
                <w:numId w:val="3"/>
              </w:numPr>
              <w:spacing w:before="100" w:after="100" w:line="360" w:lineRule="auto"/>
              <w:ind w:left="585" w:right="1120" w:hanging="142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شهادة رخصة التعليم الماليزية لتدريس "علم اللغات </w:t>
            </w:r>
            <w:r>
              <w:rPr>
                <w:rFonts w:hint="cs"/>
                <w:b/>
                <w:bCs/>
                <w:rtl/>
              </w:rPr>
              <w:t>والآدب</w:t>
            </w:r>
            <w:r>
              <w:rPr>
                <w:b/>
                <w:bCs/>
                <w:rtl/>
              </w:rPr>
              <w:t xml:space="preserve"> باللغة الانجليزي" مقدمة من وزارة التعليم العالي الماليزية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>
              <w:rPr>
                <w:b/>
                <w:bCs/>
                <w:rtl/>
              </w:rPr>
              <w:t>(201</w:t>
            </w:r>
            <w:r>
              <w:rPr>
                <w:rFonts w:hint="cs"/>
                <w:b/>
                <w:bCs/>
                <w:rtl/>
                <w:cs/>
              </w:rPr>
              <w:t>2</w:t>
            </w:r>
            <w:r>
              <w:rPr>
                <w:b/>
                <w:bCs/>
                <w:rtl/>
              </w:rPr>
              <w:t>).</w:t>
            </w:r>
          </w:p>
          <w:p w14:paraId="729E5B52" w14:textId="77777777" w:rsidR="00B46862" w:rsidRDefault="00B46862" w:rsidP="00B46862">
            <w:pPr>
              <w:numPr>
                <w:ilvl w:val="0"/>
                <w:numId w:val="3"/>
              </w:numPr>
              <w:spacing w:before="100" w:after="100" w:line="360" w:lineRule="auto"/>
              <w:ind w:left="585" w:right="1120" w:hanging="142"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التدريس في وزارة التربية والتعليم الأردنية: </w:t>
            </w:r>
          </w:p>
          <w:p w14:paraId="40224DE7" w14:textId="77777777" w:rsidR="00B46862" w:rsidRDefault="00B46862" w:rsidP="00B46862">
            <w:pPr>
              <w:numPr>
                <w:ilvl w:val="0"/>
                <w:numId w:val="4"/>
              </w:numPr>
              <w:spacing w:before="100" w:after="100" w:line="360" w:lineRule="auto"/>
              <w:ind w:left="585" w:right="1120" w:hanging="142"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t>معلم في وزارة التربية والتعليم الأردنية لمدة أربع سنوات (2005-2009).</w:t>
            </w:r>
          </w:p>
          <w:p w14:paraId="7F136D28" w14:textId="77777777" w:rsidR="00B46862" w:rsidRDefault="00B46862" w:rsidP="00B46862">
            <w:pPr>
              <w:numPr>
                <w:ilvl w:val="0"/>
                <w:numId w:val="4"/>
              </w:numPr>
              <w:spacing w:before="100" w:after="100" w:line="360" w:lineRule="auto"/>
              <w:ind w:left="585" w:hanging="142"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t>مدرسة الصريح للبنين (2008-2009).</w:t>
            </w:r>
          </w:p>
          <w:p w14:paraId="274F9A5C" w14:textId="1A6A3768" w:rsidR="009029EF" w:rsidRPr="009029EF" w:rsidRDefault="00B46862" w:rsidP="009029EF">
            <w:pPr>
              <w:numPr>
                <w:ilvl w:val="0"/>
                <w:numId w:val="4"/>
              </w:numPr>
              <w:spacing w:before="100" w:after="100" w:line="360" w:lineRule="auto"/>
              <w:ind w:left="585" w:hanging="142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مدرسة النعيمة للبنين (2007-2008).</w:t>
            </w:r>
          </w:p>
        </w:tc>
      </w:tr>
      <w:tr w:rsidR="00B46862" w14:paraId="06813277" w14:textId="77777777" w:rsidTr="005F49D3">
        <w:trPr>
          <w:tblCellSpacing w:w="20" w:type="dxa"/>
          <w:jc w:val="center"/>
        </w:trPr>
        <w:tc>
          <w:tcPr>
            <w:tcW w:w="9921" w:type="dxa"/>
          </w:tcPr>
          <w:p w14:paraId="5A3E921C" w14:textId="77777777" w:rsidR="009029EF" w:rsidRDefault="009029EF" w:rsidP="005F49D3">
            <w:pPr>
              <w:spacing w:line="360" w:lineRule="auto"/>
              <w:jc w:val="lowKashida"/>
              <w:rPr>
                <w:b/>
                <w:bCs/>
              </w:rPr>
            </w:pPr>
          </w:p>
          <w:p w14:paraId="757525CA" w14:textId="77777777" w:rsidR="009029EF" w:rsidRDefault="009029EF" w:rsidP="005F49D3">
            <w:pPr>
              <w:spacing w:line="360" w:lineRule="auto"/>
              <w:jc w:val="lowKashida"/>
              <w:rPr>
                <w:b/>
                <w:bCs/>
              </w:rPr>
            </w:pPr>
          </w:p>
          <w:p w14:paraId="6B42B565" w14:textId="2D7826CC" w:rsidR="00B46862" w:rsidRDefault="00B46862" w:rsidP="005F49D3">
            <w:pPr>
              <w:spacing w:line="360" w:lineRule="auto"/>
              <w:jc w:val="lowKashida"/>
              <w:rPr>
                <w:b/>
                <w:bCs/>
              </w:rPr>
            </w:pPr>
            <w:r>
              <w:rPr>
                <w:b/>
                <w:bCs/>
                <w:rtl/>
              </w:rPr>
              <w:lastRenderedPageBreak/>
              <w:t>النشر:</w:t>
            </w:r>
          </w:p>
          <w:p w14:paraId="71BC4865" w14:textId="77777777" w:rsidR="009029EF" w:rsidRDefault="009029EF" w:rsidP="009029EF">
            <w:pPr>
              <w:pStyle w:val="Default"/>
              <w:numPr>
                <w:ilvl w:val="0"/>
                <w:numId w:val="5"/>
              </w:numPr>
              <w:jc w:val="both"/>
              <w:rPr>
                <w:rFonts w:eastAsia="MS Gothic"/>
                <w:bCs/>
                <w:color w:val="auto"/>
                <w:lang w:val="en-GB"/>
              </w:rPr>
            </w:pPr>
            <w:r>
              <w:rPr>
                <w:rFonts w:eastAsia="MS Gothic"/>
                <w:bCs/>
                <w:color w:val="auto"/>
              </w:rPr>
              <w:t xml:space="preserve">Al-Natour, M. M., </w:t>
            </w:r>
            <w:proofErr w:type="spellStart"/>
            <w:r>
              <w:rPr>
                <w:rFonts w:eastAsia="MS Gothic"/>
                <w:bCs/>
                <w:color w:val="auto"/>
              </w:rPr>
              <w:t>BaniKlaef</w:t>
            </w:r>
            <w:proofErr w:type="spellEnd"/>
            <w:r>
              <w:rPr>
                <w:rFonts w:eastAsia="MS Gothic"/>
                <w:bCs/>
                <w:color w:val="auto"/>
              </w:rPr>
              <w:t>, A., &amp; Al-Bataineh, K. B. (2024). A Sociolinguistic Study on the Addressed Positive Politeness Strategies by the English Professors with Their Bachelor Students. </w:t>
            </w:r>
            <w:r>
              <w:rPr>
                <w:rFonts w:eastAsia="MS Gothic"/>
                <w:bCs/>
                <w:i/>
                <w:iCs/>
                <w:color w:val="auto"/>
              </w:rPr>
              <w:t>Pakistan Journal of Life and Social Sciences</w:t>
            </w:r>
            <w:r>
              <w:rPr>
                <w:rFonts w:eastAsia="MS Gothic"/>
                <w:bCs/>
                <w:color w:val="auto"/>
              </w:rPr>
              <w:t>, </w:t>
            </w:r>
            <w:r>
              <w:rPr>
                <w:rFonts w:eastAsia="MS Gothic"/>
                <w:bCs/>
                <w:i/>
                <w:iCs/>
                <w:color w:val="auto"/>
              </w:rPr>
              <w:t>22</w:t>
            </w:r>
            <w:r>
              <w:rPr>
                <w:rFonts w:eastAsia="MS Gothic"/>
                <w:bCs/>
                <w:color w:val="auto"/>
              </w:rPr>
              <w:t>(2), 5623-5632.</w:t>
            </w:r>
          </w:p>
          <w:p w14:paraId="555721DF" w14:textId="77777777" w:rsidR="009029EF" w:rsidRDefault="009029EF" w:rsidP="009029EF">
            <w:pPr>
              <w:pStyle w:val="Default"/>
              <w:numPr>
                <w:ilvl w:val="0"/>
                <w:numId w:val="5"/>
              </w:numPr>
              <w:jc w:val="both"/>
              <w:rPr>
                <w:rFonts w:eastAsia="MS Gothic"/>
                <w:bCs/>
                <w:color w:val="auto"/>
                <w:lang w:val="en-GB"/>
              </w:rPr>
            </w:pPr>
            <w:r>
              <w:rPr>
                <w:rFonts w:eastAsia="MS Gothic"/>
                <w:bCs/>
                <w:color w:val="auto"/>
              </w:rPr>
              <w:t>Al-Natour, M., &amp; Bakkar, A. B. (2024). The Misunderstanding of Jordanian Requests by the Non-Arab Students at the Northern Private Universities of Jordan: A Conceptual Paper. </w:t>
            </w:r>
            <w:r>
              <w:rPr>
                <w:rFonts w:eastAsia="MS Gothic"/>
                <w:bCs/>
                <w:i/>
                <w:iCs/>
                <w:color w:val="auto"/>
              </w:rPr>
              <w:t>International Journal of Linguistics, Literature and Translation</w:t>
            </w:r>
            <w:r>
              <w:rPr>
                <w:rFonts w:eastAsia="MS Gothic"/>
                <w:bCs/>
                <w:color w:val="auto"/>
              </w:rPr>
              <w:t>, </w:t>
            </w:r>
            <w:r>
              <w:rPr>
                <w:rFonts w:eastAsia="MS Gothic"/>
                <w:bCs/>
                <w:i/>
                <w:iCs/>
                <w:color w:val="auto"/>
              </w:rPr>
              <w:t>7</w:t>
            </w:r>
            <w:r>
              <w:rPr>
                <w:rFonts w:eastAsia="MS Gothic"/>
                <w:bCs/>
                <w:color w:val="auto"/>
              </w:rPr>
              <w:t>(3), 111-117.</w:t>
            </w:r>
          </w:p>
          <w:p w14:paraId="0ABB5303" w14:textId="77777777" w:rsidR="009029EF" w:rsidRDefault="009029EF" w:rsidP="009029EF">
            <w:pPr>
              <w:pStyle w:val="Default"/>
              <w:numPr>
                <w:ilvl w:val="0"/>
                <w:numId w:val="5"/>
              </w:numPr>
              <w:jc w:val="both"/>
              <w:rPr>
                <w:rFonts w:eastAsia="MS Gothic"/>
                <w:bCs/>
                <w:color w:val="auto"/>
                <w:lang w:val="en-GB"/>
              </w:rPr>
            </w:pPr>
            <w:r>
              <w:rPr>
                <w:rFonts w:eastAsia="MS Gothic"/>
                <w:bCs/>
                <w:color w:val="auto"/>
              </w:rPr>
              <w:t xml:space="preserve">Banat, S., Al-Natour, M. M., </w:t>
            </w:r>
            <w:proofErr w:type="spellStart"/>
            <w:r>
              <w:rPr>
                <w:rFonts w:eastAsia="MS Gothic"/>
                <w:bCs/>
                <w:color w:val="auto"/>
              </w:rPr>
              <w:t>Almahasees</w:t>
            </w:r>
            <w:proofErr w:type="spellEnd"/>
            <w:r>
              <w:rPr>
                <w:rFonts w:eastAsia="MS Gothic"/>
                <w:bCs/>
                <w:color w:val="auto"/>
              </w:rPr>
              <w:t>, Z., &amp; Al-Omari, N. M. A. A Pragmatic Analysis of Negative Politeness Strategies Employed by Jordanian Professors.</w:t>
            </w:r>
          </w:p>
          <w:p w14:paraId="0B1BEC01" w14:textId="77777777" w:rsidR="009029EF" w:rsidRDefault="009029EF" w:rsidP="009029EF">
            <w:pPr>
              <w:pStyle w:val="Default"/>
              <w:numPr>
                <w:ilvl w:val="0"/>
                <w:numId w:val="5"/>
              </w:numPr>
              <w:jc w:val="both"/>
              <w:rPr>
                <w:rFonts w:eastAsia="MS Gothic"/>
                <w:bCs/>
                <w:color w:val="auto"/>
                <w:lang w:val="en-GB"/>
              </w:rPr>
            </w:pPr>
            <w:r>
              <w:rPr>
                <w:rFonts w:eastAsia="MS Gothic"/>
                <w:bCs/>
                <w:color w:val="auto"/>
              </w:rPr>
              <w:t>Mouad M. Al-Natour, Banat, Shafiq, and Shireen Ibraheem Al-</w:t>
            </w:r>
            <w:proofErr w:type="spellStart"/>
            <w:proofErr w:type="gramStart"/>
            <w:r>
              <w:rPr>
                <w:rFonts w:eastAsia="MS Gothic"/>
                <w:bCs/>
                <w:color w:val="auto"/>
              </w:rPr>
              <w:t>Qawasmeh</w:t>
            </w:r>
            <w:proofErr w:type="spellEnd"/>
            <w:r>
              <w:rPr>
                <w:rFonts w:eastAsia="MS Gothic"/>
                <w:bCs/>
                <w:color w:val="auto"/>
              </w:rPr>
              <w:t>,.</w:t>
            </w:r>
            <w:proofErr w:type="gramEnd"/>
            <w:r>
              <w:rPr>
                <w:rFonts w:eastAsia="MS Gothic"/>
                <w:bCs/>
                <w:color w:val="auto"/>
              </w:rPr>
              <w:t xml:space="preserve"> "Politeness Connotations of Silence in the Jordanian EFL Classroom." (2024).</w:t>
            </w:r>
          </w:p>
          <w:p w14:paraId="4939934B" w14:textId="77777777" w:rsidR="009029EF" w:rsidRDefault="009029EF" w:rsidP="009029EF">
            <w:pPr>
              <w:pStyle w:val="Default"/>
              <w:numPr>
                <w:ilvl w:val="0"/>
                <w:numId w:val="5"/>
              </w:numPr>
              <w:jc w:val="both"/>
              <w:rPr>
                <w:rFonts w:eastAsia="MS Gothic"/>
                <w:bCs/>
                <w:color w:val="auto"/>
                <w:lang w:val="en-GB"/>
              </w:rPr>
            </w:pPr>
            <w:r>
              <w:rPr>
                <w:rFonts w:eastAsia="MS Gothic"/>
                <w:bCs/>
                <w:color w:val="auto"/>
              </w:rPr>
              <w:t>Mouad M. Al-Natour, Shafiq Banat, &amp; Shireen Ibraheem Al-</w:t>
            </w:r>
            <w:proofErr w:type="spellStart"/>
            <w:r>
              <w:rPr>
                <w:rFonts w:eastAsia="MS Gothic"/>
                <w:bCs/>
                <w:color w:val="auto"/>
              </w:rPr>
              <w:t>Qawasmeh</w:t>
            </w:r>
            <w:proofErr w:type="spellEnd"/>
            <w:r>
              <w:rPr>
                <w:rFonts w:eastAsia="MS Gothic"/>
                <w:bCs/>
                <w:color w:val="auto"/>
              </w:rPr>
              <w:t>. (2024). Politeness Connotations of Silence in the Jordanian EFL Classroom. </w:t>
            </w:r>
            <w:r>
              <w:rPr>
                <w:rFonts w:eastAsia="MS Gothic"/>
                <w:bCs/>
                <w:i/>
                <w:iCs/>
                <w:color w:val="auto"/>
              </w:rPr>
              <w:t>British Journal of Applied Linguistics</w:t>
            </w:r>
            <w:r>
              <w:rPr>
                <w:rFonts w:eastAsia="MS Gothic"/>
                <w:bCs/>
                <w:color w:val="auto"/>
              </w:rPr>
              <w:t>, </w:t>
            </w:r>
            <w:r>
              <w:rPr>
                <w:rFonts w:eastAsia="MS Gothic"/>
                <w:bCs/>
                <w:i/>
                <w:iCs/>
                <w:color w:val="auto"/>
              </w:rPr>
              <w:t>4</w:t>
            </w:r>
            <w:r>
              <w:rPr>
                <w:rFonts w:eastAsia="MS Gothic"/>
                <w:bCs/>
                <w:color w:val="auto"/>
              </w:rPr>
              <w:t>(2), 09-14.</w:t>
            </w:r>
          </w:p>
          <w:p w14:paraId="40D46F2D" w14:textId="77777777" w:rsidR="009029EF" w:rsidRDefault="009029EF" w:rsidP="009029EF">
            <w:pPr>
              <w:pStyle w:val="Default"/>
              <w:numPr>
                <w:ilvl w:val="0"/>
                <w:numId w:val="5"/>
              </w:numPr>
              <w:jc w:val="both"/>
              <w:rPr>
                <w:rFonts w:eastAsia="MS Gothic"/>
                <w:bCs/>
                <w:color w:val="auto"/>
                <w:lang w:val="en-GB"/>
              </w:rPr>
            </w:pPr>
            <w:r>
              <w:rPr>
                <w:rFonts w:eastAsia="MS Gothic"/>
                <w:bCs/>
                <w:color w:val="auto"/>
              </w:rPr>
              <w:t>Al-Natour, M. M., Banat, S., &amp; Alomari, N. M. (2024). The Pragmatics of Refusing Food Invitations by Jordanians. </w:t>
            </w:r>
            <w:r>
              <w:rPr>
                <w:rFonts w:eastAsia="MS Gothic"/>
                <w:bCs/>
                <w:i/>
                <w:iCs/>
                <w:color w:val="auto"/>
              </w:rPr>
              <w:t xml:space="preserve">International Journal of Linguistics </w:t>
            </w:r>
            <w:proofErr w:type="gramStart"/>
            <w:r>
              <w:rPr>
                <w:rFonts w:eastAsia="MS Gothic"/>
                <w:bCs/>
                <w:i/>
                <w:iCs/>
                <w:color w:val="auto"/>
              </w:rPr>
              <w:t>Studies </w:t>
            </w:r>
            <w:r>
              <w:rPr>
                <w:rFonts w:eastAsia="MS Gothic"/>
                <w:bCs/>
                <w:color w:val="auto"/>
              </w:rPr>
              <w:t>,</w:t>
            </w:r>
            <w:proofErr w:type="gramEnd"/>
            <w:r>
              <w:rPr>
                <w:rFonts w:eastAsia="MS Gothic"/>
                <w:bCs/>
                <w:color w:val="auto"/>
              </w:rPr>
              <w:t> </w:t>
            </w:r>
            <w:r>
              <w:rPr>
                <w:rFonts w:eastAsia="MS Gothic"/>
                <w:bCs/>
                <w:i/>
                <w:iCs/>
                <w:color w:val="auto"/>
              </w:rPr>
              <w:t>4</w:t>
            </w:r>
            <w:r>
              <w:rPr>
                <w:rFonts w:eastAsia="MS Gothic"/>
                <w:bCs/>
                <w:color w:val="auto"/>
              </w:rPr>
              <w:t>(3), 09-16.</w:t>
            </w:r>
          </w:p>
          <w:p w14:paraId="30B9DD67" w14:textId="77777777" w:rsidR="009029EF" w:rsidRDefault="009029EF" w:rsidP="009029EF">
            <w:pPr>
              <w:pStyle w:val="Default"/>
              <w:numPr>
                <w:ilvl w:val="0"/>
                <w:numId w:val="5"/>
              </w:numPr>
              <w:jc w:val="both"/>
              <w:rPr>
                <w:rFonts w:eastAsia="MS Gothic"/>
                <w:bCs/>
                <w:color w:val="auto"/>
                <w:lang w:val="en-GB"/>
              </w:rPr>
            </w:pPr>
            <w:r>
              <w:rPr>
                <w:rFonts w:eastAsia="MS Gothic"/>
                <w:bCs/>
                <w:color w:val="auto"/>
              </w:rPr>
              <w:t xml:space="preserve">Ali Al-Natour, M. M., &amp; Banat, S. (2023). Politeness Strategies </w:t>
            </w:r>
            <w:proofErr w:type="gramStart"/>
            <w:r>
              <w:rPr>
                <w:rFonts w:eastAsia="MS Gothic"/>
                <w:bCs/>
                <w:color w:val="auto"/>
              </w:rPr>
              <w:t>In</w:t>
            </w:r>
            <w:proofErr w:type="gramEnd"/>
            <w:r>
              <w:rPr>
                <w:rFonts w:eastAsia="MS Gothic"/>
                <w:bCs/>
                <w:color w:val="auto"/>
              </w:rPr>
              <w:t xml:space="preserve"> </w:t>
            </w:r>
            <w:proofErr w:type="spellStart"/>
            <w:r>
              <w:rPr>
                <w:rFonts w:eastAsia="MS Gothic"/>
                <w:bCs/>
                <w:color w:val="auto"/>
              </w:rPr>
              <w:t>Whatsapp</w:t>
            </w:r>
            <w:proofErr w:type="spellEnd"/>
            <w:r>
              <w:rPr>
                <w:rFonts w:eastAsia="MS Gothic"/>
                <w:bCs/>
                <w:color w:val="auto"/>
              </w:rPr>
              <w:t xml:space="preserve"> Messages Between Undergraduate Students And Their Professors. </w:t>
            </w:r>
            <w:r>
              <w:rPr>
                <w:rFonts w:eastAsia="MS Gothic"/>
                <w:bCs/>
                <w:i/>
                <w:iCs/>
                <w:color w:val="auto"/>
              </w:rPr>
              <w:t>Jerash Journal for Research &amp; Studies</w:t>
            </w:r>
            <w:r>
              <w:rPr>
                <w:rFonts w:eastAsia="MS Gothic"/>
                <w:bCs/>
                <w:color w:val="auto"/>
              </w:rPr>
              <w:t>, </w:t>
            </w:r>
            <w:r>
              <w:rPr>
                <w:rFonts w:eastAsia="MS Gothic"/>
                <w:bCs/>
                <w:i/>
                <w:iCs/>
                <w:color w:val="auto"/>
              </w:rPr>
              <w:t>24</w:t>
            </w:r>
            <w:r>
              <w:rPr>
                <w:rFonts w:eastAsia="MS Gothic"/>
                <w:bCs/>
                <w:color w:val="auto"/>
              </w:rPr>
              <w:t>(2).</w:t>
            </w:r>
          </w:p>
          <w:p w14:paraId="7FA03779" w14:textId="77777777" w:rsidR="009029EF" w:rsidRDefault="009029EF" w:rsidP="009029EF">
            <w:pPr>
              <w:pStyle w:val="Default"/>
              <w:numPr>
                <w:ilvl w:val="0"/>
                <w:numId w:val="5"/>
              </w:numPr>
              <w:jc w:val="both"/>
              <w:rPr>
                <w:rFonts w:eastAsia="MS Gothic"/>
                <w:bCs/>
                <w:color w:val="auto"/>
                <w:lang w:val="en-GB"/>
              </w:rPr>
            </w:pPr>
            <w:proofErr w:type="spellStart"/>
            <w:r>
              <w:rPr>
                <w:color w:val="222222"/>
                <w:shd w:val="clear" w:color="auto" w:fill="FFFFFF"/>
              </w:rPr>
              <w:t>Almahasees</w:t>
            </w:r>
            <w:proofErr w:type="spellEnd"/>
            <w:r>
              <w:rPr>
                <w:color w:val="222222"/>
                <w:shd w:val="clear" w:color="auto" w:fill="FFFFFF"/>
              </w:rPr>
              <w:t>, Z., Al-Natour, M., Mahmoud, S., &amp; Aminzadeh, S. (2024). Bridging Communication Gaps in Crisis: A Case Study of Remote Interpreting in the Middle East During the COVID-19 Pandemic. </w:t>
            </w:r>
            <w:r>
              <w:rPr>
                <w:i/>
                <w:iCs/>
                <w:color w:val="222222"/>
                <w:shd w:val="clear" w:color="auto" w:fill="FFFFFF"/>
              </w:rPr>
              <w:t>World</w:t>
            </w:r>
            <w:r>
              <w:rPr>
                <w:color w:val="222222"/>
                <w:shd w:val="clear" w:color="auto" w:fill="FFFFFF"/>
              </w:rPr>
              <w:t>, </w:t>
            </w:r>
            <w:r>
              <w:rPr>
                <w:i/>
                <w:iCs/>
                <w:color w:val="222222"/>
                <w:shd w:val="clear" w:color="auto" w:fill="FFFFFF"/>
              </w:rPr>
              <w:t>14</w:t>
            </w:r>
            <w:r>
              <w:rPr>
                <w:color w:val="222222"/>
                <w:shd w:val="clear" w:color="auto" w:fill="FFFFFF"/>
              </w:rPr>
              <w:t>(2).</w:t>
            </w:r>
            <w:r>
              <w:rPr>
                <w:rFonts w:eastAsia="MS Gothic"/>
                <w:bCs/>
                <w:color w:val="auto"/>
                <w:lang w:val="en-GB"/>
              </w:rPr>
              <w:t xml:space="preserve">  </w:t>
            </w:r>
          </w:p>
          <w:p w14:paraId="3245EF89" w14:textId="77777777" w:rsidR="009029EF" w:rsidRDefault="009029EF" w:rsidP="009029EF">
            <w:pPr>
              <w:pStyle w:val="Default"/>
              <w:numPr>
                <w:ilvl w:val="0"/>
                <w:numId w:val="5"/>
              </w:numPr>
              <w:jc w:val="both"/>
              <w:rPr>
                <w:rFonts w:eastAsia="MS Gothic"/>
                <w:bCs/>
                <w:color w:val="auto"/>
                <w:lang w:val="en-GB"/>
              </w:rPr>
            </w:pPr>
            <w:proofErr w:type="spellStart"/>
            <w:r>
              <w:rPr>
                <w:rFonts w:eastAsia="MS Gothic"/>
                <w:bCs/>
                <w:color w:val="auto"/>
              </w:rPr>
              <w:t>Almahasees</w:t>
            </w:r>
            <w:proofErr w:type="spellEnd"/>
            <w:r>
              <w:rPr>
                <w:rFonts w:eastAsia="MS Gothic"/>
                <w:bCs/>
                <w:color w:val="auto"/>
              </w:rPr>
              <w:t>, Z., Al-Natour, M., &amp; Al Bataineh Khaleel, S. A.</w:t>
            </w:r>
            <w:r>
              <w:rPr>
                <w:rFonts w:eastAsia="MS Gothic" w:hint="cs"/>
                <w:bCs/>
                <w:color w:val="auto"/>
                <w:rtl/>
              </w:rPr>
              <w:t xml:space="preserve"> </w:t>
            </w:r>
            <w:r>
              <w:rPr>
                <w:rFonts w:eastAsia="MS Gothic"/>
                <w:bCs/>
                <w:color w:val="auto"/>
              </w:rPr>
              <w:t>(2024). Students' Perceptions of the Benefits and Challenges of Integrating ChatGPT in Higher Education.</w:t>
            </w:r>
          </w:p>
          <w:p w14:paraId="407D2075" w14:textId="77777777" w:rsidR="009029EF" w:rsidRDefault="009029EF" w:rsidP="009029EF">
            <w:pPr>
              <w:pStyle w:val="Default"/>
              <w:numPr>
                <w:ilvl w:val="0"/>
                <w:numId w:val="5"/>
              </w:numPr>
              <w:jc w:val="both"/>
              <w:rPr>
                <w:rFonts w:eastAsia="MS Gothic"/>
                <w:bCs/>
                <w:color w:val="auto"/>
                <w:lang w:val="en-GB"/>
              </w:rPr>
            </w:pPr>
            <w:r>
              <w:rPr>
                <w:color w:val="222222"/>
                <w:shd w:val="clear" w:color="auto" w:fill="FFFFFF"/>
              </w:rPr>
              <w:t>Al Bataineh, K. B., &amp; Al-Natour, M. M. A. (2023). Protest in the Digital Era: A Critical Analysis of Facebook Posts of the Fourth Circle Protests in Jordan. </w:t>
            </w:r>
            <w:r>
              <w:rPr>
                <w:i/>
                <w:iCs/>
                <w:color w:val="222222"/>
                <w:shd w:val="clear" w:color="auto" w:fill="FFFFFF"/>
              </w:rPr>
              <w:t>Journal of Language Teaching and Research</w:t>
            </w:r>
            <w:r>
              <w:rPr>
                <w:color w:val="222222"/>
                <w:shd w:val="clear" w:color="auto" w:fill="FFFFFF"/>
              </w:rPr>
              <w:t>, </w:t>
            </w:r>
            <w:r>
              <w:rPr>
                <w:i/>
                <w:iCs/>
                <w:color w:val="222222"/>
                <w:shd w:val="clear" w:color="auto" w:fill="FFFFFF"/>
              </w:rPr>
              <w:t>14</w:t>
            </w:r>
            <w:r>
              <w:rPr>
                <w:color w:val="222222"/>
                <w:shd w:val="clear" w:color="auto" w:fill="FFFFFF"/>
              </w:rPr>
              <w:t>(4), 1073-1082.</w:t>
            </w:r>
          </w:p>
          <w:p w14:paraId="1B52F9F4" w14:textId="77777777" w:rsidR="009029EF" w:rsidRDefault="009029EF" w:rsidP="009029EF">
            <w:pPr>
              <w:pStyle w:val="Default"/>
              <w:numPr>
                <w:ilvl w:val="0"/>
                <w:numId w:val="5"/>
              </w:numPr>
              <w:jc w:val="both"/>
              <w:rPr>
                <w:rFonts w:eastAsia="MS Gothic"/>
                <w:bCs/>
                <w:color w:val="auto"/>
                <w:lang w:val="en-GB"/>
              </w:rPr>
            </w:pPr>
            <w:proofErr w:type="spellStart"/>
            <w:r>
              <w:rPr>
                <w:color w:val="222222"/>
                <w:shd w:val="clear" w:color="auto" w:fill="FFFFFF"/>
              </w:rPr>
              <w:t>Almahasees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, Z., </w:t>
            </w:r>
            <w:proofErr w:type="spellStart"/>
            <w:r>
              <w:rPr>
                <w:color w:val="222222"/>
                <w:shd w:val="clear" w:color="auto" w:fill="FFFFFF"/>
              </w:rPr>
              <w:t>Rayyash</w:t>
            </w:r>
            <w:proofErr w:type="spellEnd"/>
            <w:r>
              <w:rPr>
                <w:color w:val="222222"/>
                <w:shd w:val="clear" w:color="auto" w:fill="FFFFFF"/>
              </w:rPr>
              <w:t>, H. A., &amp; Al-Natour, M. (2023). Discursive Strategies Utilized in King Abdullah II's Speeches during the COVID-19 Pandemic in Addressing the Nation. </w:t>
            </w:r>
            <w:r>
              <w:rPr>
                <w:i/>
                <w:iCs/>
                <w:color w:val="222222"/>
                <w:shd w:val="clear" w:color="auto" w:fill="FFFFFF"/>
              </w:rPr>
              <w:t>World Journal of English Language</w:t>
            </w:r>
            <w:r>
              <w:rPr>
                <w:color w:val="222222"/>
                <w:shd w:val="clear" w:color="auto" w:fill="FFFFFF"/>
              </w:rPr>
              <w:t>, </w:t>
            </w:r>
            <w:r>
              <w:rPr>
                <w:i/>
                <w:iCs/>
                <w:color w:val="222222"/>
                <w:shd w:val="clear" w:color="auto" w:fill="FFFFFF"/>
              </w:rPr>
              <w:t>13</w:t>
            </w:r>
            <w:r>
              <w:rPr>
                <w:color w:val="222222"/>
                <w:shd w:val="clear" w:color="auto" w:fill="FFFFFF"/>
              </w:rPr>
              <w:t>(7).</w:t>
            </w:r>
          </w:p>
          <w:p w14:paraId="12A94467" w14:textId="77777777" w:rsidR="009029EF" w:rsidRDefault="009029EF" w:rsidP="009029EF">
            <w:pPr>
              <w:pStyle w:val="Default"/>
              <w:numPr>
                <w:ilvl w:val="0"/>
                <w:numId w:val="5"/>
              </w:numPr>
              <w:jc w:val="both"/>
              <w:rPr>
                <w:rFonts w:eastAsia="MS Gothic"/>
                <w:bCs/>
                <w:color w:val="auto"/>
                <w:lang w:val="en-GB"/>
              </w:rPr>
            </w:pPr>
            <w:r>
              <w:rPr>
                <w:rFonts w:eastAsia="MS Gothic"/>
                <w:bCs/>
                <w:color w:val="auto"/>
                <w:lang w:val="en-GB"/>
              </w:rPr>
              <w:t>Al-Natour, A., Mohammed, M., Maros, M., &amp; Ismail, K. (2015). Core Request Strategies among Jordanian Students in an Academic Setting. Arab World English Journal (AWEJ),6 (1),251-266.</w:t>
            </w:r>
          </w:p>
          <w:p w14:paraId="2271E594" w14:textId="7D13EFAA" w:rsidR="00B46862" w:rsidRDefault="009029EF" w:rsidP="009029EF">
            <w:pPr>
              <w:pStyle w:val="Default"/>
              <w:numPr>
                <w:ilvl w:val="0"/>
                <w:numId w:val="5"/>
              </w:numPr>
              <w:spacing w:line="360" w:lineRule="auto"/>
            </w:pPr>
            <w:proofErr w:type="spellStart"/>
            <w:r>
              <w:rPr>
                <w:rFonts w:eastAsia="MS Gothic"/>
                <w:bCs/>
                <w:color w:val="auto"/>
                <w:lang w:val="en-GB"/>
              </w:rPr>
              <w:t>Banikalef</w:t>
            </w:r>
            <w:proofErr w:type="spellEnd"/>
            <w:r>
              <w:rPr>
                <w:rFonts w:eastAsia="MS Gothic"/>
                <w:bCs/>
                <w:color w:val="auto"/>
                <w:lang w:val="en-GB"/>
              </w:rPr>
              <w:t>, A. E. A. A., Maros, M., Aladdin, A., &amp; Al-Natour, M. (2015). Apology strategies in Jordanian Arabic. GEMA: Online Journal of Language Studies, 15(2), 83-99</w:t>
            </w:r>
            <w:r w:rsidR="00B46862">
              <w:t>Al-Natour, A., Mohammed, M., Maros, M., &amp; Ismail, K. (2015). Core Request Strategies among Jordanian Students in an Academic Setting</w:t>
            </w:r>
            <w:r w:rsidR="00B46862">
              <w:rPr>
                <w:i/>
                <w:iCs/>
                <w:color w:val="auto"/>
              </w:rPr>
              <w:t xml:space="preserve">. Arab World English Journal (AWEJ),6 </w:t>
            </w:r>
            <w:r w:rsidR="00B46862">
              <w:rPr>
                <w:color w:val="auto"/>
              </w:rPr>
              <w:t>(1),251-266</w:t>
            </w:r>
            <w:r w:rsidR="00B46862">
              <w:rPr>
                <w:i/>
                <w:iCs/>
                <w:color w:val="auto"/>
              </w:rPr>
              <w:t>.</w:t>
            </w:r>
          </w:p>
        </w:tc>
      </w:tr>
      <w:tr w:rsidR="00385B65" w14:paraId="3F07207C" w14:textId="77777777" w:rsidTr="005F49D3">
        <w:trPr>
          <w:tblCellSpacing w:w="20" w:type="dxa"/>
          <w:jc w:val="center"/>
        </w:trPr>
        <w:tc>
          <w:tcPr>
            <w:tcW w:w="9921" w:type="dxa"/>
          </w:tcPr>
          <w:p w14:paraId="124101C7" w14:textId="77777777" w:rsidR="00385B65" w:rsidRDefault="00385B65" w:rsidP="005F49D3">
            <w:pPr>
              <w:spacing w:line="360" w:lineRule="auto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lastRenderedPageBreak/>
              <w:t>أبحاث مقبولة للنشر:</w:t>
            </w:r>
          </w:p>
          <w:p w14:paraId="1C903628" w14:textId="77777777" w:rsidR="00385B65" w:rsidRDefault="00385B65" w:rsidP="00385B65">
            <w:pPr>
              <w:numPr>
                <w:ilvl w:val="0"/>
                <w:numId w:val="13"/>
              </w:numPr>
              <w:bidi w:val="0"/>
              <w:jc w:val="both"/>
            </w:pPr>
            <w:r w:rsidRPr="00AB5B72">
              <w:t xml:space="preserve">Mouad Mohammed Al-Natour, </w:t>
            </w:r>
            <w:proofErr w:type="spellStart"/>
            <w:r w:rsidRPr="006939FF">
              <w:t>Alaeddin</w:t>
            </w:r>
            <w:proofErr w:type="spellEnd"/>
            <w:r w:rsidRPr="006939FF">
              <w:t xml:space="preserve"> </w:t>
            </w:r>
            <w:proofErr w:type="spellStart"/>
            <w:r w:rsidRPr="006939FF">
              <w:t>BaniKlaef</w:t>
            </w:r>
            <w:proofErr w:type="spellEnd"/>
            <w:r>
              <w:t xml:space="preserve">, </w:t>
            </w:r>
            <w:proofErr w:type="spellStart"/>
            <w:r w:rsidRPr="007E5E44">
              <w:t>Zakaryia</w:t>
            </w:r>
            <w:proofErr w:type="spellEnd"/>
            <w:r w:rsidRPr="007E5E44">
              <w:t xml:space="preserve"> </w:t>
            </w:r>
            <w:proofErr w:type="spellStart"/>
            <w:r w:rsidRPr="007E5E44">
              <w:t>Almahasees</w:t>
            </w:r>
            <w:proofErr w:type="spellEnd"/>
            <w:r w:rsidRPr="007E5E44">
              <w:t xml:space="preserve">, </w:t>
            </w:r>
            <w:r w:rsidRPr="006939FF">
              <w:t>Areej Mohammad</w:t>
            </w:r>
            <w:r>
              <w:t xml:space="preserve">, </w:t>
            </w:r>
            <w:r w:rsidRPr="006939FF">
              <w:t>Mahmoud Al-</w:t>
            </w:r>
            <w:proofErr w:type="spellStart"/>
            <w:r w:rsidRPr="006939FF">
              <w:t>Hawamdeh</w:t>
            </w:r>
            <w:proofErr w:type="spellEnd"/>
            <w:r>
              <w:t xml:space="preserve"> (2024). </w:t>
            </w:r>
            <w:r w:rsidRPr="006939FF">
              <w:t>Congratulation strategies employed by Jordanians in an academic setting: A Socio-pragmatic study</w:t>
            </w:r>
            <w:r>
              <w:t xml:space="preserve">. </w:t>
            </w:r>
            <w:r w:rsidRPr="006939FF">
              <w:t>Forum for Linguistic Studies</w:t>
            </w:r>
            <w:r>
              <w:t>.</w:t>
            </w:r>
          </w:p>
          <w:p w14:paraId="47338187" w14:textId="77777777" w:rsidR="00385B65" w:rsidRPr="00385B65" w:rsidRDefault="00385B65" w:rsidP="00385B65">
            <w:pPr>
              <w:numPr>
                <w:ilvl w:val="0"/>
                <w:numId w:val="13"/>
              </w:numPr>
              <w:bidi w:val="0"/>
              <w:jc w:val="both"/>
              <w:rPr>
                <w:color w:val="222222"/>
                <w:shd w:val="clear" w:color="auto" w:fill="FFFFFF"/>
              </w:rPr>
            </w:pPr>
            <w:proofErr w:type="spellStart"/>
            <w:r w:rsidRPr="00AB5B72">
              <w:lastRenderedPageBreak/>
              <w:t>Almahasees</w:t>
            </w:r>
            <w:proofErr w:type="spellEnd"/>
            <w:r w:rsidRPr="00AB5B72">
              <w:t xml:space="preserve">, Z., Yousef </w:t>
            </w:r>
            <w:proofErr w:type="spellStart"/>
            <w:r w:rsidRPr="00AB5B72">
              <w:t>Albudairi</w:t>
            </w:r>
            <w:proofErr w:type="spellEnd"/>
            <w:r w:rsidRPr="00AB5B72">
              <w:t>, Mouad Al-Natour, Ahmad Al-</w:t>
            </w:r>
            <w:proofErr w:type="spellStart"/>
            <w:r w:rsidRPr="00AB5B72">
              <w:t>Harahsheh</w:t>
            </w:r>
            <w:proofErr w:type="spellEnd"/>
            <w:r w:rsidRPr="00AB5B72">
              <w:t>, Sameh Mohamoud (</w:t>
            </w:r>
            <w:r>
              <w:rPr>
                <w:color w:val="222222"/>
                <w:shd w:val="clear" w:color="auto" w:fill="FFFFFF"/>
              </w:rPr>
              <w:t xml:space="preserve">2024). Challenges and Strategies in Translating Legal Terms between English and Arabic: A Comparative Study of International Accords and Agreements. </w:t>
            </w:r>
            <w:r>
              <w:t>Forum for Linguistic Studies.</w:t>
            </w:r>
          </w:p>
          <w:p w14:paraId="7E5FDF51" w14:textId="6455B5FC" w:rsidR="00385B65" w:rsidRPr="00385B65" w:rsidRDefault="00385B65" w:rsidP="00385B65">
            <w:pPr>
              <w:numPr>
                <w:ilvl w:val="0"/>
                <w:numId w:val="13"/>
              </w:numPr>
              <w:bidi w:val="0"/>
              <w:jc w:val="both"/>
              <w:rPr>
                <w:rFonts w:hint="cs"/>
                <w:color w:val="222222"/>
                <w:shd w:val="clear" w:color="auto" w:fill="FFFFFF"/>
                <w:rtl/>
              </w:rPr>
            </w:pPr>
            <w:r w:rsidRPr="004C3836">
              <w:t xml:space="preserve">Khaleel Bader Al Bataineh, Mouad Al Natour, </w:t>
            </w:r>
            <w:proofErr w:type="spellStart"/>
            <w:r w:rsidRPr="004C3836">
              <w:t>Ala’Eddin</w:t>
            </w:r>
            <w:proofErr w:type="spellEnd"/>
            <w:r w:rsidRPr="004C3836">
              <w:t xml:space="preserve"> </w:t>
            </w:r>
            <w:proofErr w:type="spellStart"/>
            <w:r w:rsidRPr="004C3836">
              <w:t>Banikalef</w:t>
            </w:r>
            <w:proofErr w:type="spellEnd"/>
            <w:r>
              <w:t xml:space="preserve"> (2024). </w:t>
            </w:r>
            <w:r w:rsidRPr="004C3836">
              <w:t>The E-learning Status Quo in Jordan between Reality and Expectations: Viewpoints from Faculty Members at University of Petra</w:t>
            </w:r>
            <w:r>
              <w:t xml:space="preserve">. </w:t>
            </w:r>
            <w:r w:rsidRPr="004C3836">
              <w:t>International Journal of Information and Education Technology</w:t>
            </w:r>
            <w:r>
              <w:t>.</w:t>
            </w:r>
          </w:p>
        </w:tc>
      </w:tr>
      <w:tr w:rsidR="00CC1CC9" w14:paraId="1157222C" w14:textId="77777777" w:rsidTr="005F49D3">
        <w:trPr>
          <w:tblCellSpacing w:w="20" w:type="dxa"/>
          <w:jc w:val="center"/>
        </w:trPr>
        <w:tc>
          <w:tcPr>
            <w:tcW w:w="9921" w:type="dxa"/>
          </w:tcPr>
          <w:p w14:paraId="21D65482" w14:textId="77777777" w:rsidR="00CC1CC9" w:rsidRDefault="00CC1CC9" w:rsidP="005F49D3">
            <w:pPr>
              <w:spacing w:line="360" w:lineRule="auto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lastRenderedPageBreak/>
              <w:t>إشراف على رسائل ماجستير:</w:t>
            </w:r>
          </w:p>
          <w:p w14:paraId="6F818AA9" w14:textId="77777777" w:rsidR="00CC1CC9" w:rsidRDefault="00CC1CC9" w:rsidP="00CC1CC9">
            <w:pPr>
              <w:bidi w:val="0"/>
              <w:jc w:val="both"/>
            </w:pPr>
          </w:p>
          <w:p w14:paraId="51BB1666" w14:textId="44E1A13A" w:rsidR="00CC1CC9" w:rsidRDefault="00CC1CC9" w:rsidP="00CC1CC9">
            <w:pPr>
              <w:bidi w:val="0"/>
              <w:jc w:val="both"/>
              <w:rPr>
                <w:rFonts w:hint="cs"/>
                <w:b/>
                <w:bCs/>
                <w:rtl/>
                <w:lang w:bidi="ar-JO"/>
              </w:rPr>
            </w:pPr>
            <w:r>
              <w:t xml:space="preserve">1. </w:t>
            </w:r>
            <w:r w:rsidRPr="00320673">
              <w:t xml:space="preserve">Ayman Yaseen </w:t>
            </w:r>
            <w:proofErr w:type="spellStart"/>
            <w:r w:rsidRPr="00320673">
              <w:t>Bni</w:t>
            </w:r>
            <w:proofErr w:type="spellEnd"/>
            <w:r w:rsidRPr="00320673">
              <w:t xml:space="preserve"> Bakkar. </w:t>
            </w:r>
            <w:r w:rsidRPr="00C26962">
              <w:rPr>
                <w:i/>
                <w:iCs/>
              </w:rPr>
              <w:t xml:space="preserve">The Misunderstanding </w:t>
            </w:r>
            <w:r>
              <w:rPr>
                <w:i/>
                <w:iCs/>
              </w:rPr>
              <w:t>o</w:t>
            </w:r>
            <w:r w:rsidRPr="00C26962">
              <w:rPr>
                <w:i/>
                <w:iCs/>
              </w:rPr>
              <w:t xml:space="preserve">f Jordanian Request </w:t>
            </w:r>
            <w:r>
              <w:rPr>
                <w:i/>
                <w:iCs/>
              </w:rPr>
              <w:t>b</w:t>
            </w:r>
            <w:r w:rsidRPr="00C26962">
              <w:rPr>
                <w:i/>
                <w:iCs/>
              </w:rPr>
              <w:t xml:space="preserve">y Non-Arab Students </w:t>
            </w:r>
            <w:r>
              <w:rPr>
                <w:i/>
                <w:iCs/>
              </w:rPr>
              <w:t>a</w:t>
            </w:r>
            <w:r w:rsidRPr="00C26962">
              <w:rPr>
                <w:i/>
                <w:iCs/>
              </w:rPr>
              <w:t xml:space="preserve">t The Northern Private Universities </w:t>
            </w:r>
            <w:r>
              <w:rPr>
                <w:i/>
                <w:iCs/>
              </w:rPr>
              <w:t>o</w:t>
            </w:r>
            <w:r w:rsidRPr="00C26962">
              <w:rPr>
                <w:i/>
                <w:iCs/>
              </w:rPr>
              <w:t>f Jordan</w:t>
            </w:r>
            <w:r w:rsidRPr="00320673">
              <w:t>.</w:t>
            </w:r>
            <w:r w:rsidRPr="00C26962">
              <w:t xml:space="preserve"> </w:t>
            </w:r>
            <w:r w:rsidRPr="00C26962">
              <w:rPr>
                <w:rFonts w:hint="cs"/>
                <w:rtl/>
              </w:rPr>
              <w:t>16/07/2024</w:t>
            </w:r>
            <w:r>
              <w:t>.</w:t>
            </w:r>
          </w:p>
        </w:tc>
      </w:tr>
      <w:tr w:rsidR="00B46862" w14:paraId="36F4E5FC" w14:textId="77777777" w:rsidTr="005F49D3">
        <w:trPr>
          <w:tblCellSpacing w:w="20" w:type="dxa"/>
          <w:jc w:val="center"/>
        </w:trPr>
        <w:tc>
          <w:tcPr>
            <w:tcW w:w="9921" w:type="dxa"/>
          </w:tcPr>
          <w:p w14:paraId="2579AE96" w14:textId="2A37B3BD" w:rsidR="00B46862" w:rsidRDefault="00B46862" w:rsidP="00B46862">
            <w:pPr>
              <w:spacing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المؤتمرات:</w:t>
            </w:r>
          </w:p>
          <w:p w14:paraId="482B828A" w14:textId="77777777" w:rsidR="00B46862" w:rsidRDefault="00B46862" w:rsidP="00B46862">
            <w:pPr>
              <w:spacing w:line="360" w:lineRule="auto"/>
              <w:jc w:val="both"/>
              <w:rPr>
                <w:b/>
                <w:bCs/>
                <w:u w:val="single"/>
                <w:rtl/>
              </w:rPr>
            </w:pPr>
            <w:r>
              <w:rPr>
                <w:b/>
                <w:bCs/>
                <w:u w:val="single"/>
                <w:rtl/>
              </w:rPr>
              <w:t>مكان المؤتمر: مؤتمر جامعة المدينة العالمية الاول في الصيرفة الاسلامية: شاه علم/دولة ماليزيا.</w:t>
            </w:r>
          </w:p>
          <w:p w14:paraId="483BBE00" w14:textId="12952D81" w:rsidR="00B46862" w:rsidRDefault="00B46862" w:rsidP="00B46862">
            <w:pPr>
              <w:pStyle w:val="ListParagraph"/>
              <w:numPr>
                <w:ilvl w:val="0"/>
                <w:numId w:val="6"/>
              </w:numPr>
              <w:bidi/>
              <w:spacing w:before="100" w:after="240" w:line="360" w:lineRule="auto"/>
              <w:ind w:left="450" w:hanging="9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     المشاركة في المؤتمر الدولي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الأول في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مستقبل الصيرفة الإسلامية. 23 مايو 2012 في جامعة المدينة العالمية.</w:t>
            </w:r>
          </w:p>
        </w:tc>
      </w:tr>
      <w:tr w:rsidR="00B46862" w14:paraId="3E9087CB" w14:textId="77777777" w:rsidTr="005F49D3">
        <w:trPr>
          <w:tblCellSpacing w:w="20" w:type="dxa"/>
          <w:jc w:val="center"/>
        </w:trPr>
        <w:tc>
          <w:tcPr>
            <w:tcW w:w="9921" w:type="dxa"/>
          </w:tcPr>
          <w:p w14:paraId="6C27C22C" w14:textId="77777777" w:rsidR="00B46862" w:rsidRDefault="00B46862" w:rsidP="00B46862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t>الندوات (</w:t>
            </w:r>
            <w:proofErr w:type="spellStart"/>
            <w:r>
              <w:rPr>
                <w:b/>
                <w:bCs/>
                <w:rtl/>
              </w:rPr>
              <w:t>سيمينار</w:t>
            </w:r>
            <w:proofErr w:type="spellEnd"/>
            <w:r>
              <w:rPr>
                <w:b/>
                <w:bCs/>
                <w:rtl/>
              </w:rPr>
              <w:t>):</w:t>
            </w:r>
          </w:p>
          <w:p w14:paraId="4C50F2B7" w14:textId="77777777" w:rsidR="00B46862" w:rsidRDefault="00B46862" w:rsidP="00B46862">
            <w:pPr>
              <w:spacing w:line="360" w:lineRule="auto"/>
              <w:jc w:val="both"/>
              <w:rPr>
                <w:b/>
                <w:bCs/>
                <w:u w:val="single"/>
                <w:rtl/>
              </w:rPr>
            </w:pPr>
            <w:r>
              <w:rPr>
                <w:b/>
                <w:bCs/>
                <w:u w:val="single"/>
                <w:rtl/>
              </w:rPr>
              <w:t xml:space="preserve">مكان الندوات جامعة ماليزيا الوطنية </w:t>
            </w:r>
            <w:proofErr w:type="gramStart"/>
            <w:r>
              <w:rPr>
                <w:b/>
                <w:bCs/>
                <w:u w:val="single"/>
                <w:rtl/>
              </w:rPr>
              <w:t>و جامعة</w:t>
            </w:r>
            <w:proofErr w:type="gramEnd"/>
            <w:r>
              <w:rPr>
                <w:b/>
                <w:bCs/>
                <w:u w:val="single"/>
                <w:rtl/>
              </w:rPr>
              <w:t xml:space="preserve"> بوترا الماليزية: بانغي </w:t>
            </w:r>
            <w:proofErr w:type="spellStart"/>
            <w:r>
              <w:rPr>
                <w:b/>
                <w:bCs/>
                <w:u w:val="single"/>
                <w:rtl/>
              </w:rPr>
              <w:t>وسيردانغ</w:t>
            </w:r>
            <w:proofErr w:type="spellEnd"/>
            <w:r>
              <w:rPr>
                <w:b/>
                <w:bCs/>
                <w:u w:val="single"/>
                <w:rtl/>
              </w:rPr>
              <w:t>/دولة ماليزيا.</w:t>
            </w:r>
          </w:p>
          <w:p w14:paraId="587C4380" w14:textId="77777777" w:rsidR="00B46862" w:rsidRDefault="00B46862" w:rsidP="00B46862">
            <w:pPr>
              <w:spacing w:before="100" w:after="240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t>1.        المشاركة في ندوة إدارة رحلة البحث. تم التنظيم بشكل مشترك من قبل:</w:t>
            </w:r>
          </w:p>
          <w:p w14:paraId="32366A5B" w14:textId="6AC2C509" w:rsidR="00B46862" w:rsidRDefault="00B46862" w:rsidP="00B46862">
            <w:pPr>
              <w:spacing w:before="100" w:after="240" w:line="360" w:lineRule="auto"/>
              <w:ind w:left="1260"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أ.        فريق الدعم من جامعة بوترا </w:t>
            </w:r>
            <w:r w:rsidR="009029EF">
              <w:rPr>
                <w:rFonts w:hint="cs"/>
                <w:b/>
                <w:bCs/>
                <w:rtl/>
              </w:rPr>
              <w:t>الماليزية</w:t>
            </w:r>
            <w:r w:rsidR="009029E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UPM</w:t>
            </w:r>
            <w:proofErr w:type="gramStart"/>
            <w:r>
              <w:rPr>
                <w:b/>
                <w:bCs/>
              </w:rPr>
              <w:t>)</w:t>
            </w:r>
            <w:r w:rsidR="009029EF"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.</w:t>
            </w:r>
            <w:proofErr w:type="gramEnd"/>
          </w:p>
          <w:p w14:paraId="6C9AEB44" w14:textId="6C07AA0F" w:rsidR="00B46862" w:rsidRDefault="00B46862" w:rsidP="00B46862">
            <w:pPr>
              <w:spacing w:before="100" w:after="240" w:line="360" w:lineRule="auto"/>
              <w:ind w:left="1260"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ب- رابطة الطلبة الدوليين في جامعة بوترا </w:t>
            </w:r>
            <w:proofErr w:type="spellStart"/>
            <w:proofErr w:type="gramStart"/>
            <w:r w:rsidR="009029EF">
              <w:rPr>
                <w:rFonts w:hint="cs"/>
                <w:b/>
                <w:bCs/>
                <w:rtl/>
              </w:rPr>
              <w:t>الماليز</w:t>
            </w:r>
            <w:r w:rsidR="009029EF">
              <w:rPr>
                <w:rFonts w:hint="cs"/>
                <w:b/>
                <w:bCs/>
                <w:rtl/>
                <w:lang w:bidi="ar-JO"/>
              </w:rPr>
              <w:t>ية</w:t>
            </w:r>
            <w:proofErr w:type="spellEnd"/>
            <w:r w:rsidR="009029EF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9029EF">
              <w:rPr>
                <w:b/>
                <w:bCs/>
              </w:rPr>
              <w:t xml:space="preserve"> (</w:t>
            </w:r>
            <w:proofErr w:type="gramEnd"/>
            <w:r w:rsidR="009029EF">
              <w:rPr>
                <w:b/>
                <w:bCs/>
              </w:rPr>
              <w:t>UPM)</w:t>
            </w:r>
            <w:r w:rsidR="009029EF">
              <w:rPr>
                <w:rFonts w:hint="cs"/>
                <w:b/>
                <w:bCs/>
                <w:rtl/>
              </w:rPr>
              <w:t>.</w:t>
            </w:r>
            <w:r>
              <w:rPr>
                <w:b/>
                <w:bCs/>
                <w:rtl/>
              </w:rPr>
              <w:t xml:space="preserve">  </w:t>
            </w:r>
          </w:p>
          <w:p w14:paraId="0E40711D" w14:textId="77777777" w:rsidR="00B46862" w:rsidRDefault="00B46862" w:rsidP="00B46862">
            <w:pPr>
              <w:spacing w:before="100" w:after="240" w:line="360" w:lineRule="auto"/>
              <w:ind w:left="1260"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ج- مركز التعليم الطلابي، جامعة </w:t>
            </w:r>
            <w:proofErr w:type="spellStart"/>
            <w:r>
              <w:rPr>
                <w:b/>
                <w:bCs/>
                <w:rtl/>
              </w:rPr>
              <w:t>أوتاجو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>(Otago)</w:t>
            </w:r>
            <w:r>
              <w:rPr>
                <w:b/>
                <w:bCs/>
                <w:rtl/>
              </w:rPr>
              <w:t>، نيوزيلندا.</w:t>
            </w:r>
          </w:p>
          <w:p w14:paraId="59401E1B" w14:textId="77777777" w:rsidR="00B46862" w:rsidRDefault="00B46862" w:rsidP="00B46862">
            <w:pPr>
              <w:spacing w:before="100" w:after="240" w:line="360" w:lineRule="auto"/>
              <w:ind w:left="720"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وذلك في 17-18مارس 2012، كلية الطب والعلوم الصحية، جامعة بوترا ماليزيا </w:t>
            </w:r>
            <w:r>
              <w:rPr>
                <w:b/>
                <w:bCs/>
              </w:rPr>
              <w:t>(UPM)</w:t>
            </w:r>
            <w:r>
              <w:rPr>
                <w:b/>
                <w:bCs/>
                <w:rtl/>
              </w:rPr>
              <w:t>.</w:t>
            </w:r>
          </w:p>
          <w:p w14:paraId="0BCFD0F9" w14:textId="37731157" w:rsidR="00B46862" w:rsidRDefault="00B46862" w:rsidP="00B46862">
            <w:pPr>
              <w:spacing w:before="100" w:after="24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2 </w:t>
            </w:r>
            <w:r w:rsidR="009029EF">
              <w:rPr>
                <w:rFonts w:hint="cs"/>
                <w:b/>
                <w:bCs/>
                <w:rtl/>
              </w:rPr>
              <w:t>- المشاركة</w:t>
            </w:r>
            <w:r>
              <w:rPr>
                <w:b/>
                <w:bCs/>
                <w:sz w:val="22"/>
                <w:szCs w:val="22"/>
                <w:rtl/>
              </w:rPr>
              <w:t xml:space="preserve"> في ندوة بحوث الخريجين في اللغة الاجتماعية العملية (</w:t>
            </w:r>
            <w:proofErr w:type="spellStart"/>
            <w:r>
              <w:rPr>
                <w:b/>
                <w:bCs/>
                <w:sz w:val="22"/>
                <w:szCs w:val="22"/>
                <w:rtl/>
              </w:rPr>
              <w:t>سوشيوبراقماتكس</w:t>
            </w:r>
            <w:proofErr w:type="spellEnd"/>
            <w:r>
              <w:rPr>
                <w:b/>
                <w:bCs/>
                <w:sz w:val="22"/>
                <w:szCs w:val="22"/>
                <w:rtl/>
              </w:rPr>
              <w:t>). 25 -26 يونيو 2012.</w:t>
            </w:r>
            <w:r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  <w:rtl/>
              </w:rPr>
              <w:t>جامعة ماليزيا الوطنية (</w:t>
            </w:r>
            <w:r>
              <w:rPr>
                <w:b/>
                <w:bCs/>
                <w:sz w:val="22"/>
                <w:szCs w:val="22"/>
              </w:rPr>
              <w:t>UKM</w:t>
            </w:r>
            <w:r>
              <w:rPr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B46862" w14:paraId="0E45166C" w14:textId="77777777" w:rsidTr="005F49D3">
        <w:trPr>
          <w:tblCellSpacing w:w="20" w:type="dxa"/>
          <w:jc w:val="center"/>
        </w:trPr>
        <w:tc>
          <w:tcPr>
            <w:tcW w:w="9921" w:type="dxa"/>
          </w:tcPr>
          <w:p w14:paraId="49B65E72" w14:textId="77777777" w:rsidR="00B46862" w:rsidRDefault="00B46862" w:rsidP="00B46862">
            <w:pPr>
              <w:spacing w:line="360" w:lineRule="auto"/>
              <w:jc w:val="both"/>
              <w:rPr>
                <w:b/>
                <w:bCs/>
                <w:color w:val="C00000"/>
                <w:sz w:val="26"/>
                <w:szCs w:val="28"/>
                <w:u w:val="single"/>
                <w:rtl/>
              </w:rPr>
            </w:pPr>
            <w:r>
              <w:rPr>
                <w:b/>
                <w:bCs/>
                <w:color w:val="C00000"/>
                <w:sz w:val="26"/>
                <w:szCs w:val="28"/>
                <w:u w:val="single"/>
                <w:rtl/>
              </w:rPr>
              <w:t xml:space="preserve">الخبرة الإدارية: </w:t>
            </w:r>
          </w:p>
          <w:p w14:paraId="7452243C" w14:textId="77777777" w:rsidR="00B46862" w:rsidRDefault="00B46862" w:rsidP="00B46862">
            <w:pPr>
              <w:spacing w:before="100" w:after="100" w:line="360" w:lineRule="auto"/>
              <w:jc w:val="both"/>
              <w:rPr>
                <w:rFonts w:hint="cs"/>
                <w:b/>
                <w:bCs/>
                <w:rtl/>
                <w:cs/>
              </w:rPr>
            </w:pPr>
            <w:r>
              <w:rPr>
                <w:b/>
                <w:bCs/>
                <w:rtl/>
              </w:rPr>
              <w:t xml:space="preserve">المنسق العام </w:t>
            </w:r>
            <w:r>
              <w:rPr>
                <w:rFonts w:hint="cs"/>
                <w:b/>
                <w:bCs/>
                <w:rtl/>
                <w:cs/>
              </w:rPr>
              <w:t>ل</w:t>
            </w:r>
            <w:r>
              <w:rPr>
                <w:b/>
                <w:bCs/>
                <w:rtl/>
              </w:rPr>
              <w:t xml:space="preserve">لتنمية المجتمعية: </w:t>
            </w:r>
            <w:r>
              <w:rPr>
                <w:rFonts w:hint="cs"/>
                <w:b/>
                <w:bCs/>
                <w:rtl/>
                <w:cs/>
              </w:rPr>
              <w:t>عمادة خدمة المجتمع ب</w:t>
            </w:r>
            <w:r>
              <w:rPr>
                <w:b/>
                <w:bCs/>
                <w:rtl/>
              </w:rPr>
              <w:t>جامعة القصيم/ المملكة العربية السعودية (2015- 2017).</w:t>
            </w:r>
          </w:p>
        </w:tc>
      </w:tr>
      <w:tr w:rsidR="00B46862" w14:paraId="6099D62A" w14:textId="77777777" w:rsidTr="005F49D3">
        <w:trPr>
          <w:tblCellSpacing w:w="20" w:type="dxa"/>
          <w:jc w:val="center"/>
        </w:trPr>
        <w:tc>
          <w:tcPr>
            <w:tcW w:w="9921" w:type="dxa"/>
          </w:tcPr>
          <w:p w14:paraId="0B79F432" w14:textId="77777777" w:rsidR="00B46862" w:rsidRDefault="00B46862" w:rsidP="00B46862">
            <w:pPr>
              <w:spacing w:line="360" w:lineRule="auto"/>
              <w:jc w:val="both"/>
              <w:rPr>
                <w:b/>
                <w:bCs/>
                <w:color w:val="C00000"/>
                <w:sz w:val="26"/>
                <w:szCs w:val="28"/>
                <w:u w:val="single"/>
                <w:rtl/>
              </w:rPr>
            </w:pPr>
            <w:r>
              <w:rPr>
                <w:b/>
                <w:bCs/>
                <w:rtl/>
              </w:rPr>
              <w:t>مستشار قسم إدارة أنظمة الأعمال 2010 حتى 2011</w:t>
            </w:r>
          </w:p>
        </w:tc>
      </w:tr>
      <w:tr w:rsidR="00B46862" w14:paraId="5EA043DF" w14:textId="77777777" w:rsidTr="005F49D3">
        <w:trPr>
          <w:tblCellSpacing w:w="20" w:type="dxa"/>
          <w:jc w:val="center"/>
        </w:trPr>
        <w:tc>
          <w:tcPr>
            <w:tcW w:w="9921" w:type="dxa"/>
          </w:tcPr>
          <w:p w14:paraId="08B9E559" w14:textId="77777777" w:rsidR="00B46862" w:rsidRDefault="00B46862" w:rsidP="00B46862">
            <w:pPr>
              <w:spacing w:before="100" w:after="10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رئيس قسم إدارة أنظمة الأعمال 2010 حتى 2011</w:t>
            </w:r>
          </w:p>
        </w:tc>
      </w:tr>
      <w:tr w:rsidR="00B46862" w14:paraId="77C6992B" w14:textId="77777777" w:rsidTr="005F49D3">
        <w:trPr>
          <w:tblCellSpacing w:w="20" w:type="dxa"/>
          <w:jc w:val="center"/>
        </w:trPr>
        <w:tc>
          <w:tcPr>
            <w:tcW w:w="9921" w:type="dxa"/>
          </w:tcPr>
          <w:p w14:paraId="4558B939" w14:textId="77777777" w:rsidR="00B46862" w:rsidRDefault="00B46862" w:rsidP="00B46862">
            <w:pPr>
              <w:spacing w:before="100" w:after="10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lastRenderedPageBreak/>
              <w:t xml:space="preserve">رئيس قسم التطوير والتدريب الإداري 2011 حتى 2012 </w:t>
            </w:r>
          </w:p>
        </w:tc>
      </w:tr>
      <w:tr w:rsidR="00B46862" w14:paraId="62ECEA31" w14:textId="77777777" w:rsidTr="005F49D3">
        <w:trPr>
          <w:tblCellSpacing w:w="20" w:type="dxa"/>
          <w:jc w:val="center"/>
        </w:trPr>
        <w:tc>
          <w:tcPr>
            <w:tcW w:w="9921" w:type="dxa"/>
          </w:tcPr>
          <w:p w14:paraId="18EF022E" w14:textId="77777777" w:rsidR="00B46862" w:rsidRDefault="00B46862" w:rsidP="00B46862">
            <w:pPr>
              <w:spacing w:before="100" w:after="100" w:line="360" w:lineRule="auto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  <w:rtl/>
              </w:rPr>
              <w:t xml:space="preserve">خبرات الترجمة 2010 - 2011 </w:t>
            </w:r>
          </w:p>
          <w:p w14:paraId="2433666B" w14:textId="77777777" w:rsidR="00B46862" w:rsidRDefault="00B46862" w:rsidP="00B46862">
            <w:pPr>
              <w:spacing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مترجم في جامعة المدينة العالمية (</w:t>
            </w:r>
            <w:proofErr w:type="spellStart"/>
            <w:r>
              <w:rPr>
                <w:b/>
                <w:bCs/>
                <w:rtl/>
              </w:rPr>
              <w:t>مديو</w:t>
            </w:r>
            <w:proofErr w:type="spellEnd"/>
            <w:r>
              <w:rPr>
                <w:b/>
                <w:bCs/>
                <w:rtl/>
              </w:rPr>
              <w:t xml:space="preserve">) لمدة ستة شهور تحت إدارة الشؤون الإدارية في ماليزيا. </w:t>
            </w:r>
          </w:p>
        </w:tc>
      </w:tr>
      <w:tr w:rsidR="00B46862" w14:paraId="2E319FF6" w14:textId="77777777" w:rsidTr="005F49D3">
        <w:trPr>
          <w:tblCellSpacing w:w="20" w:type="dxa"/>
          <w:jc w:val="center"/>
        </w:trPr>
        <w:tc>
          <w:tcPr>
            <w:tcW w:w="9921" w:type="dxa"/>
          </w:tcPr>
          <w:p w14:paraId="35E1330B" w14:textId="77777777" w:rsidR="00B46862" w:rsidRDefault="00B46862" w:rsidP="00B46862">
            <w:pPr>
              <w:spacing w:before="100" w:after="100" w:line="360" w:lineRule="auto"/>
              <w:jc w:val="both"/>
              <w:rPr>
                <w:rFonts w:hint="cs"/>
                <w:b/>
                <w:bCs/>
                <w:color w:val="C00000"/>
                <w:sz w:val="26"/>
                <w:szCs w:val="28"/>
                <w:u w:val="single"/>
                <w:rtl/>
                <w:cs/>
              </w:rPr>
            </w:pPr>
            <w:r>
              <w:rPr>
                <w:b/>
                <w:bCs/>
                <w:color w:val="C00000"/>
                <w:sz w:val="26"/>
                <w:szCs w:val="28"/>
                <w:u w:val="single"/>
                <w:rtl/>
              </w:rPr>
              <w:t xml:space="preserve">خبرات </w:t>
            </w:r>
            <w:r>
              <w:rPr>
                <w:rFonts w:hint="cs"/>
                <w:b/>
                <w:bCs/>
                <w:color w:val="C00000"/>
                <w:sz w:val="26"/>
                <w:szCs w:val="28"/>
                <w:u w:val="single"/>
                <w:rtl/>
                <w:cs/>
              </w:rPr>
              <w:t>التميز و</w:t>
            </w:r>
            <w:r>
              <w:rPr>
                <w:b/>
                <w:bCs/>
                <w:color w:val="C00000"/>
                <w:sz w:val="26"/>
                <w:szCs w:val="28"/>
                <w:u w:val="single"/>
                <w:rtl/>
              </w:rPr>
              <w:t>الجودة:</w:t>
            </w:r>
          </w:p>
          <w:p w14:paraId="636DC8CB" w14:textId="73FF1708" w:rsidR="007C2525" w:rsidRDefault="007C2525" w:rsidP="007C2525">
            <w:pPr>
              <w:spacing w:before="100" w:after="100" w:line="360" w:lineRule="auto"/>
              <w:jc w:val="both"/>
              <w:rPr>
                <w:rFonts w:hint="cs"/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(2020- الآن) مشرف الجودة الأكاديمية على كلية الآداب في جامعة جرش. </w:t>
            </w:r>
            <w:r w:rsidR="00016261">
              <w:rPr>
                <w:rFonts w:hint="cs"/>
                <w:b/>
                <w:bCs/>
                <w:rtl/>
                <w:lang w:bidi="ar-JO"/>
              </w:rPr>
              <w:t xml:space="preserve">حيث تم انجاز تسكين برامج البكالوريوس بجميع اقسام الكلية واعتمادها من هيئة الاعتماد الأردنية. </w:t>
            </w:r>
          </w:p>
          <w:p w14:paraId="1B6FED4A" w14:textId="05BD11A1" w:rsidR="00B46862" w:rsidRPr="007C2525" w:rsidRDefault="007C2525" w:rsidP="007C2525">
            <w:pPr>
              <w:spacing w:before="100" w:after="100" w:line="360" w:lineRule="auto"/>
              <w:jc w:val="both"/>
              <w:rPr>
                <w:b/>
                <w:bCs/>
                <w:color w:val="C00000"/>
                <w:sz w:val="26"/>
                <w:szCs w:val="28"/>
                <w:u w:val="single"/>
                <w:rtl/>
              </w:rPr>
            </w:pPr>
            <w:r>
              <w:rPr>
                <w:b/>
                <w:bCs/>
              </w:rPr>
              <w:t>-</w:t>
            </w:r>
            <w:r w:rsidR="00B46862" w:rsidRPr="007C2525">
              <w:rPr>
                <w:b/>
                <w:bCs/>
                <w:rtl/>
              </w:rPr>
              <w:t>مقيم</w:t>
            </w:r>
            <w:r w:rsidR="00B46862" w:rsidRPr="007C2525">
              <w:rPr>
                <w:rFonts w:hint="cs"/>
                <w:b/>
                <w:bCs/>
                <w:rtl/>
                <w:cs/>
              </w:rPr>
              <w:t xml:space="preserve"> دولي معتمد للتميز</w:t>
            </w:r>
            <w:r w:rsidR="00B46862" w:rsidRPr="007C2525">
              <w:rPr>
                <w:b/>
                <w:bCs/>
                <w:rtl/>
              </w:rPr>
              <w:t xml:space="preserve"> من المؤسسة الأوروبية لإدارة الجودة</w:t>
            </w:r>
            <w:r w:rsidR="00B46862" w:rsidRPr="007C2525">
              <w:rPr>
                <w:rFonts w:hint="cs"/>
                <w:b/>
                <w:bCs/>
                <w:rtl/>
                <w:cs/>
              </w:rPr>
              <w:t xml:space="preserve"> </w:t>
            </w:r>
            <w:r w:rsidR="00B46862" w:rsidRPr="007C2525">
              <w:rPr>
                <w:b/>
                <w:bCs/>
              </w:rPr>
              <w:t>EFQM</w:t>
            </w:r>
            <w:r w:rsidR="00B46862" w:rsidRPr="007C2525">
              <w:rPr>
                <w:rFonts w:hint="cs"/>
                <w:b/>
                <w:bCs/>
                <w:rtl/>
                <w:cs/>
              </w:rPr>
              <w:t xml:space="preserve"> (</w:t>
            </w:r>
            <w:r w:rsidR="00B46862" w:rsidRPr="007C2525">
              <w:rPr>
                <w:b/>
                <w:bCs/>
              </w:rPr>
              <w:t>European Foundation for Quality Management</w:t>
            </w:r>
            <w:r w:rsidR="00B46862" w:rsidRPr="007C2525">
              <w:rPr>
                <w:rFonts w:hint="cs"/>
                <w:b/>
                <w:bCs/>
                <w:rtl/>
                <w:cs/>
              </w:rPr>
              <w:t xml:space="preserve">). 24/7/2018.المانح للشهادة مركز الملك </w:t>
            </w:r>
            <w:proofErr w:type="gramStart"/>
            <w:r w:rsidR="00B46862" w:rsidRPr="007C2525">
              <w:rPr>
                <w:rFonts w:hint="cs"/>
                <w:b/>
                <w:bCs/>
                <w:rtl/>
                <w:cs/>
              </w:rPr>
              <w:t>عبدالله</w:t>
            </w:r>
            <w:proofErr w:type="gramEnd"/>
            <w:r w:rsidR="00B46862" w:rsidRPr="007C2525">
              <w:rPr>
                <w:rFonts w:hint="cs"/>
                <w:b/>
                <w:bCs/>
                <w:rtl/>
                <w:cs/>
              </w:rPr>
              <w:t xml:space="preserve"> الثاني للتميز- عمان الأردن.</w:t>
            </w:r>
          </w:p>
          <w:p w14:paraId="2FEEDD84" w14:textId="77777777" w:rsidR="00B46862" w:rsidRDefault="00B46862" w:rsidP="00B46862">
            <w:pPr>
              <w:spacing w:before="100" w:after="100" w:line="360" w:lineRule="auto"/>
              <w:jc w:val="both"/>
              <w:rPr>
                <w:b/>
                <w:bCs/>
                <w:sz w:val="26"/>
                <w:szCs w:val="28"/>
                <w:u w:val="single"/>
              </w:rPr>
            </w:pPr>
            <w:r>
              <w:rPr>
                <w:b/>
                <w:bCs/>
                <w:sz w:val="26"/>
                <w:szCs w:val="28"/>
                <w:u w:val="single"/>
                <w:rtl/>
              </w:rPr>
              <w:t xml:space="preserve">مدقق داخلي (2010 -2012) </w:t>
            </w:r>
          </w:p>
          <w:p w14:paraId="79B4DC2E" w14:textId="77777777" w:rsidR="00B46862" w:rsidRDefault="00B46862" w:rsidP="00B46862">
            <w:pPr>
              <w:spacing w:line="360" w:lineRule="auto"/>
              <w:jc w:val="both"/>
              <w:rPr>
                <w:rtl/>
              </w:rPr>
            </w:pPr>
            <w:r>
              <w:rPr>
                <w:b/>
                <w:bCs/>
                <w:rtl/>
              </w:rPr>
              <w:t>مكان العمل: جامعة المدينة العالمية (</w:t>
            </w:r>
            <w:proofErr w:type="spellStart"/>
            <w:r>
              <w:rPr>
                <w:b/>
                <w:bCs/>
                <w:rtl/>
              </w:rPr>
              <w:t>مديو</w:t>
            </w:r>
            <w:proofErr w:type="spellEnd"/>
            <w:r>
              <w:rPr>
                <w:b/>
                <w:bCs/>
                <w:rtl/>
              </w:rPr>
              <w:t>) مدينة: شاه علم/ دولة ماليزيا</w:t>
            </w:r>
            <w:r>
              <w:rPr>
                <w:rtl/>
              </w:rPr>
              <w:t xml:space="preserve">. </w:t>
            </w:r>
          </w:p>
          <w:p w14:paraId="2A6FB8A3" w14:textId="77777777" w:rsidR="00B46862" w:rsidRDefault="00B46862" w:rsidP="00B46862">
            <w:pPr>
              <w:spacing w:before="100" w:after="100" w:line="360" w:lineRule="auto"/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أ-      مدقق </w:t>
            </w:r>
            <w:r>
              <w:rPr>
                <w:b/>
                <w:bCs/>
              </w:rPr>
              <w:t>ISO 9001</w:t>
            </w:r>
            <w:r>
              <w:rPr>
                <w:b/>
                <w:bCs/>
                <w:rtl/>
              </w:rPr>
              <w:t xml:space="preserve"> الجودة الادارية.</w:t>
            </w:r>
          </w:p>
          <w:p w14:paraId="1B0B1CA9" w14:textId="77777777" w:rsidR="00B46862" w:rsidRDefault="00B46862" w:rsidP="00B46862">
            <w:pPr>
              <w:spacing w:before="100" w:after="100" w:line="360" w:lineRule="auto"/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t>مدقق داخلي للجودة الإدارية (</w:t>
            </w:r>
            <w:r>
              <w:rPr>
                <w:b/>
                <w:bCs/>
              </w:rPr>
              <w:t>ISO</w:t>
            </w:r>
            <w:r>
              <w:rPr>
                <w:b/>
                <w:bCs/>
                <w:rtl/>
              </w:rPr>
              <w:t>) في جامعة المدينة العالمية 2010-2012.</w:t>
            </w:r>
          </w:p>
          <w:p w14:paraId="145731E6" w14:textId="64A5E927" w:rsidR="00B46862" w:rsidRDefault="00B46862" w:rsidP="00B46862">
            <w:pPr>
              <w:spacing w:before="100" w:after="100" w:line="360" w:lineRule="auto"/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t>ب-      مدقق على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 xml:space="preserve">الخطة الاستراتيجية </w:t>
            </w:r>
            <w:r>
              <w:rPr>
                <w:rFonts w:hint="cs"/>
                <w:b/>
                <w:bCs/>
                <w:rtl/>
              </w:rPr>
              <w:t>والسنوية</w:t>
            </w:r>
            <w:r>
              <w:rPr>
                <w:b/>
                <w:bCs/>
                <w:rtl/>
              </w:rPr>
              <w:t xml:space="preserve"> بالإدارة بالأهداف في جامعة المدينة العالمية لمدة عامين:</w:t>
            </w:r>
          </w:p>
          <w:p w14:paraId="7022085D" w14:textId="77777777" w:rsidR="00B46862" w:rsidRDefault="00B46862" w:rsidP="00B46862">
            <w:pPr>
              <w:spacing w:before="100" w:after="100" w:line="360" w:lineRule="auto"/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 المدقق الداخلي لخطة الجامعة السنوية في جامعة المدينة العالمية 2011-2012 بالحفاظ على تحقيق الخطة الاستراتيجية في التنفيذ.</w:t>
            </w:r>
          </w:p>
          <w:p w14:paraId="64A7C062" w14:textId="77777777" w:rsidR="00B46862" w:rsidRDefault="00B46862" w:rsidP="00B46862">
            <w:pPr>
              <w:spacing w:before="100" w:after="100" w:line="360" w:lineRule="auto"/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t>ج-مدقق على الأداء اليومي للموظفين في الجامعة:</w:t>
            </w:r>
          </w:p>
          <w:p w14:paraId="128C5F53" w14:textId="77777777" w:rsidR="00B46862" w:rsidRDefault="00B46862" w:rsidP="00B46862">
            <w:pPr>
              <w:spacing w:before="100" w:after="10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مدقق داخلي للأداء اليومي للمهام في جامعة المدينة العالمية لمدة 2011-2012.</w:t>
            </w:r>
          </w:p>
        </w:tc>
      </w:tr>
      <w:tr w:rsidR="00B46862" w14:paraId="548983AC" w14:textId="77777777" w:rsidTr="005F49D3">
        <w:trPr>
          <w:tblCellSpacing w:w="20" w:type="dxa"/>
          <w:jc w:val="center"/>
        </w:trPr>
        <w:tc>
          <w:tcPr>
            <w:tcW w:w="9921" w:type="dxa"/>
          </w:tcPr>
          <w:p w14:paraId="40D26BAC" w14:textId="77777777" w:rsidR="00B46862" w:rsidRDefault="00B46862" w:rsidP="00B46862">
            <w:pPr>
              <w:spacing w:before="100" w:after="240" w:line="360" w:lineRule="auto"/>
              <w:jc w:val="both"/>
              <w:rPr>
                <w:b/>
                <w:bCs/>
                <w:color w:val="C00000"/>
                <w:sz w:val="26"/>
                <w:szCs w:val="28"/>
                <w:u w:val="single"/>
              </w:rPr>
            </w:pPr>
            <w:r>
              <w:rPr>
                <w:b/>
                <w:bCs/>
                <w:color w:val="C00000"/>
                <w:sz w:val="26"/>
                <w:szCs w:val="28"/>
                <w:u w:val="single"/>
                <w:rtl/>
              </w:rPr>
              <w:t>المشاركة في ورش العمل:</w:t>
            </w:r>
          </w:p>
          <w:p w14:paraId="63796E03" w14:textId="17984485" w:rsidR="00B46862" w:rsidRDefault="00B46862" w:rsidP="00B46862">
            <w:pPr>
              <w:spacing w:before="100" w:after="240" w:line="360" w:lineRule="auto"/>
              <w:ind w:left="85"/>
              <w:jc w:val="both"/>
              <w:rPr>
                <w:b/>
                <w:bCs/>
              </w:rPr>
            </w:pPr>
            <w:r>
              <w:rPr>
                <w:color w:val="000000"/>
                <w:rtl/>
              </w:rPr>
              <w:t xml:space="preserve">1 </w:t>
            </w:r>
            <w:r>
              <w:rPr>
                <w:rFonts w:hint="cs"/>
                <w:b/>
                <w:bCs/>
                <w:rtl/>
              </w:rPr>
              <w:t>- حضور</w:t>
            </w:r>
            <w:r>
              <w:rPr>
                <w:b/>
                <w:bCs/>
                <w:rtl/>
              </w:rPr>
              <w:t xml:space="preserve"> ورشة عمل بعنوان "كيفية كتابة المقترحات العلمية واستخدام برامج تقنية لكشف الانتحال الأدبي". 10 /11/ 2011.</w:t>
            </w: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  <w:r>
              <w:rPr>
                <w:b/>
                <w:bCs/>
                <w:rtl/>
              </w:rPr>
              <w:t>جامعة المدينة العالمية.</w:t>
            </w:r>
          </w:p>
          <w:p w14:paraId="447E62B3" w14:textId="7B7EF4F9" w:rsidR="00B46862" w:rsidRDefault="00B46862" w:rsidP="00B46862">
            <w:pPr>
              <w:spacing w:before="100" w:after="240" w:line="360" w:lineRule="auto"/>
              <w:ind w:left="85"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2 </w:t>
            </w:r>
            <w:r>
              <w:rPr>
                <w:rFonts w:hint="cs"/>
                <w:b/>
                <w:bCs/>
                <w:rtl/>
              </w:rPr>
              <w:t>- المشاركة</w:t>
            </w:r>
            <w:r>
              <w:rPr>
                <w:b/>
                <w:bCs/>
                <w:rtl/>
              </w:rPr>
              <w:t xml:space="preserve"> في ورشة عمل عن "برنامج </w:t>
            </w:r>
            <w:proofErr w:type="spellStart"/>
            <w:r>
              <w:rPr>
                <w:b/>
                <w:bCs/>
                <w:rtl/>
              </w:rPr>
              <w:t>الإندنوت</w:t>
            </w:r>
            <w:proofErr w:type="spellEnd"/>
            <w:r>
              <w:rPr>
                <w:b/>
                <w:bCs/>
                <w:rtl/>
              </w:rPr>
              <w:t xml:space="preserve"> للمحترفين". 3 /11/ 2011. جامعة المدينة العالمية.</w:t>
            </w:r>
          </w:p>
          <w:p w14:paraId="3F9D3F4D" w14:textId="2FAA368D" w:rsidR="00B46862" w:rsidRDefault="00B46862" w:rsidP="00B46862">
            <w:pPr>
              <w:spacing w:before="100" w:after="240" w:line="360" w:lineRule="auto"/>
              <w:ind w:left="85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3 </w:t>
            </w:r>
            <w:r>
              <w:rPr>
                <w:rFonts w:hint="cs"/>
                <w:b/>
                <w:bCs/>
                <w:rtl/>
              </w:rPr>
              <w:t>- المشاركة</w:t>
            </w:r>
            <w:r>
              <w:rPr>
                <w:b/>
                <w:bCs/>
                <w:rtl/>
              </w:rPr>
              <w:t xml:space="preserve"> في ورشة عمل عن "برنامج </w:t>
            </w:r>
            <w:proofErr w:type="spellStart"/>
            <w:r>
              <w:rPr>
                <w:b/>
                <w:bCs/>
                <w:rtl/>
              </w:rPr>
              <w:t>الإندنوت</w:t>
            </w:r>
            <w:proofErr w:type="spellEnd"/>
            <w:r>
              <w:rPr>
                <w:b/>
                <w:bCs/>
                <w:rtl/>
              </w:rPr>
              <w:t xml:space="preserve"> للمبتدئين". 13 /10/ 2011. جامعة المدينة العالمية.</w:t>
            </w:r>
          </w:p>
          <w:p w14:paraId="0E923163" w14:textId="0142754D" w:rsidR="00B46862" w:rsidRDefault="00B46862" w:rsidP="00B46862">
            <w:pPr>
              <w:spacing w:before="100" w:after="240" w:line="360" w:lineRule="auto"/>
              <w:ind w:left="85"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حضور ورشة عمل " المشرف- </w:t>
            </w:r>
            <w:r>
              <w:rPr>
                <w:rFonts w:hint="cs"/>
                <w:b/>
                <w:bCs/>
                <w:rtl/>
              </w:rPr>
              <w:t>والنشر</w:t>
            </w:r>
            <w:r>
              <w:rPr>
                <w:b/>
                <w:bCs/>
                <w:rtl/>
              </w:rPr>
              <w:t xml:space="preserve"> للمشرف عليهم</w:t>
            </w:r>
            <w:r>
              <w:rPr>
                <w:rFonts w:hint="cs"/>
                <w:b/>
                <w:bCs/>
                <w:rtl/>
              </w:rPr>
              <w:t>" مقدمة</w:t>
            </w:r>
            <w:r>
              <w:rPr>
                <w:b/>
                <w:bCs/>
                <w:rtl/>
              </w:rPr>
              <w:t xml:space="preserve"> من </w:t>
            </w:r>
            <w:proofErr w:type="spellStart"/>
            <w:r>
              <w:rPr>
                <w:b/>
                <w:bCs/>
                <w:rtl/>
              </w:rPr>
              <w:t>بوفة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proofErr w:type="spellStart"/>
            <w:r>
              <w:rPr>
                <w:b/>
                <w:bCs/>
                <w:rtl/>
              </w:rPr>
              <w:t>ميورقيه</w:t>
            </w:r>
            <w:proofErr w:type="spellEnd"/>
            <w:r>
              <w:rPr>
                <w:b/>
                <w:bCs/>
                <w:rtl/>
              </w:rPr>
              <w:t xml:space="preserve">، 1 2 /10/ 2011. جامعة ماليزيا الوطنية. </w:t>
            </w:r>
          </w:p>
          <w:p w14:paraId="197D5039" w14:textId="5E65F7F0" w:rsidR="00B46862" w:rsidRDefault="00B46862" w:rsidP="00B46862">
            <w:pPr>
              <w:spacing w:before="100" w:after="240" w:line="360" w:lineRule="auto"/>
              <w:ind w:left="85"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lastRenderedPageBreak/>
              <w:t xml:space="preserve">4 </w:t>
            </w:r>
            <w:r>
              <w:rPr>
                <w:rFonts w:hint="cs"/>
                <w:b/>
                <w:bCs/>
                <w:rtl/>
              </w:rPr>
              <w:t>- حضور</w:t>
            </w:r>
            <w:r>
              <w:rPr>
                <w:b/>
                <w:bCs/>
                <w:rtl/>
              </w:rPr>
              <w:t xml:space="preserve"> ورشة عمل "الجوانب المنهجية للبحوث". 14 /9/ 2011. جامعة المدينة العالمية. </w:t>
            </w:r>
          </w:p>
          <w:p w14:paraId="777B6974" w14:textId="69B274C8" w:rsidR="00B46862" w:rsidRDefault="00B46862" w:rsidP="00B46862">
            <w:pPr>
              <w:spacing w:before="100" w:after="240" w:line="360" w:lineRule="auto"/>
              <w:ind w:left="85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5 </w:t>
            </w:r>
            <w:r>
              <w:rPr>
                <w:rFonts w:hint="cs"/>
                <w:b/>
                <w:bCs/>
                <w:rtl/>
              </w:rPr>
              <w:t>- حضور</w:t>
            </w:r>
            <w:r>
              <w:rPr>
                <w:b/>
                <w:bCs/>
                <w:rtl/>
              </w:rPr>
              <w:t xml:space="preserve"> ورشة عمل "دمج الفن والعلوم لصياغة عنوان بحثي جديدة".  "ظاهرة ليوناردو ".6 /10/ 2011. جامعة المدينة العالمية. </w:t>
            </w:r>
          </w:p>
        </w:tc>
      </w:tr>
      <w:tr w:rsidR="00B46862" w14:paraId="56C80194" w14:textId="77777777" w:rsidTr="005F49D3">
        <w:trPr>
          <w:tblCellSpacing w:w="20" w:type="dxa"/>
          <w:jc w:val="center"/>
        </w:trPr>
        <w:tc>
          <w:tcPr>
            <w:tcW w:w="9921" w:type="dxa"/>
          </w:tcPr>
          <w:p w14:paraId="57131A2A" w14:textId="77777777" w:rsidR="00B46862" w:rsidRDefault="00B46862" w:rsidP="00B46862">
            <w:pPr>
              <w:spacing w:before="100" w:after="240" w:line="360" w:lineRule="auto"/>
              <w:jc w:val="both"/>
              <w:rPr>
                <w:b/>
                <w:bCs/>
                <w:color w:val="C00000"/>
                <w:sz w:val="26"/>
                <w:szCs w:val="28"/>
                <w:u w:val="single"/>
              </w:rPr>
            </w:pPr>
            <w:r>
              <w:rPr>
                <w:b/>
                <w:bCs/>
                <w:color w:val="C00000"/>
                <w:sz w:val="26"/>
                <w:szCs w:val="28"/>
                <w:u w:val="single"/>
                <w:rtl/>
              </w:rPr>
              <w:lastRenderedPageBreak/>
              <w:t>الدورات التدريبية:</w:t>
            </w:r>
          </w:p>
          <w:p w14:paraId="12DF9CDF" w14:textId="77777777" w:rsidR="00B46862" w:rsidRDefault="00B46862" w:rsidP="00B46862">
            <w:pPr>
              <w:numPr>
                <w:ilvl w:val="0"/>
                <w:numId w:val="7"/>
              </w:numPr>
              <w:spacing w:before="100" w:after="240" w:line="36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t>المشاركة في الدورة التدريبية عن "الرخصة الدولية لقيادة الحاسوب (</w:t>
            </w:r>
            <w:r>
              <w:rPr>
                <w:b/>
                <w:bCs/>
              </w:rPr>
              <w:t>ICDL</w:t>
            </w:r>
            <w:r>
              <w:rPr>
                <w:b/>
                <w:bCs/>
                <w:rtl/>
              </w:rPr>
              <w:t>)".3 /7/ 2012- 6/7/ 2012. جامعة المدينة العالمي.</w:t>
            </w:r>
          </w:p>
          <w:p w14:paraId="2791C1CC" w14:textId="77777777" w:rsidR="00B46862" w:rsidRDefault="00B46862" w:rsidP="00B46862">
            <w:pPr>
              <w:numPr>
                <w:ilvl w:val="0"/>
                <w:numId w:val="7"/>
              </w:numPr>
              <w:spacing w:before="100" w:after="240" w:line="36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حضور التدريب لهيئة التطوير التقني الماليزية في " صياغة الاستراتيجية </w:t>
            </w:r>
            <w:r>
              <w:rPr>
                <w:b/>
                <w:bCs/>
              </w:rPr>
              <w:t>(MSC)</w:t>
            </w:r>
            <w:r>
              <w:rPr>
                <w:b/>
                <w:bCs/>
                <w:rtl/>
              </w:rPr>
              <w:t xml:space="preserve"> " مقر الهيئة، عام 2012.</w:t>
            </w:r>
          </w:p>
          <w:p w14:paraId="1DC47E16" w14:textId="77777777" w:rsidR="00B46862" w:rsidRDefault="00B46862" w:rsidP="00B46862">
            <w:pPr>
              <w:numPr>
                <w:ilvl w:val="0"/>
                <w:numId w:val="7"/>
              </w:numPr>
              <w:spacing w:before="100" w:after="240" w:line="36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t>حضور تدريب "المصطلحات العامة في الثقافة الحديثة للبحث العلمي". 26 /7/ 2011. جامعة المدينة العالمية.</w:t>
            </w:r>
          </w:p>
          <w:p w14:paraId="1625D6B4" w14:textId="77777777" w:rsidR="00B46862" w:rsidRDefault="00B46862" w:rsidP="00B46862">
            <w:pPr>
              <w:numPr>
                <w:ilvl w:val="0"/>
                <w:numId w:val="7"/>
              </w:numPr>
              <w:spacing w:before="100" w:after="240" w:line="36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حضور تدريب "تنفيذ خطة فعالة لنظام إدارة الجودة الإدارية 9001:2008 وعملية الجودة في نهج التدقيق الداخلية " 29- 30 /9/ 2011. </w:t>
            </w:r>
            <w:proofErr w:type="spellStart"/>
            <w:r>
              <w:rPr>
                <w:b/>
                <w:bCs/>
                <w:rtl/>
              </w:rPr>
              <w:t>لاجيتو</w:t>
            </w:r>
            <w:proofErr w:type="spellEnd"/>
            <w:r>
              <w:rPr>
                <w:b/>
                <w:bCs/>
                <w:rtl/>
              </w:rPr>
              <w:t xml:space="preserve"> (م) أس دي أن بي اتش دي.</w:t>
            </w:r>
            <w:r>
              <w:rPr>
                <w:b/>
                <w:bCs/>
              </w:rPr>
              <w:t> </w:t>
            </w:r>
          </w:p>
          <w:p w14:paraId="44AA8085" w14:textId="77777777" w:rsidR="00B46862" w:rsidRDefault="00B46862" w:rsidP="00B46862">
            <w:pPr>
              <w:numPr>
                <w:ilvl w:val="0"/>
                <w:numId w:val="7"/>
              </w:numPr>
              <w:spacing w:after="200" w:line="36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حضور التدريب من "تنفيذ خطة فعالة لنظام إدارة الجودة الإدارية 9001:2008 وعملية الجودة في نهج التدقيق الداخلية " 15- 17 /6/ 2011. </w:t>
            </w:r>
            <w:proofErr w:type="spellStart"/>
            <w:r>
              <w:rPr>
                <w:b/>
                <w:bCs/>
                <w:rtl/>
              </w:rPr>
              <w:t>لاجيتو</w:t>
            </w:r>
            <w:proofErr w:type="spellEnd"/>
            <w:r>
              <w:rPr>
                <w:b/>
                <w:bCs/>
                <w:rtl/>
              </w:rPr>
              <w:t xml:space="preserve"> (م) أس دي أن بي اتش دي.</w:t>
            </w:r>
          </w:p>
          <w:p w14:paraId="5C1152F2" w14:textId="5E1EF9D1" w:rsidR="00B46862" w:rsidRDefault="00B46862" w:rsidP="00B46862">
            <w:pPr>
              <w:numPr>
                <w:ilvl w:val="0"/>
                <w:numId w:val="7"/>
              </w:numPr>
              <w:spacing w:before="100" w:after="240" w:line="36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حضور التدريب "انظمة التعليم الإلكتروني (عليم، نظام إدارة الحرم الجامعي، </w:t>
            </w:r>
            <w:r>
              <w:rPr>
                <w:rFonts w:hint="cs"/>
                <w:b/>
                <w:bCs/>
                <w:rtl/>
              </w:rPr>
              <w:t>و</w:t>
            </w:r>
            <w:r>
              <w:rPr>
                <w:b/>
                <w:bCs/>
                <w:rtl/>
              </w:rPr>
              <w:t>دمدم</w:t>
            </w:r>
            <w:r>
              <w:rPr>
                <w:b/>
                <w:bCs/>
                <w:rtl/>
              </w:rPr>
              <w:t xml:space="preserve"> للتعليم عن بعد، </w:t>
            </w:r>
            <w:proofErr w:type="gramStart"/>
            <w:r>
              <w:rPr>
                <w:b/>
                <w:bCs/>
                <w:rtl/>
              </w:rPr>
              <w:t xml:space="preserve">و </w:t>
            </w:r>
            <w:proofErr w:type="spellStart"/>
            <w:r>
              <w:rPr>
                <w:b/>
                <w:bCs/>
                <w:rtl/>
              </w:rPr>
              <w:t>ويزيك</w:t>
            </w:r>
            <w:proofErr w:type="spellEnd"/>
            <w:proofErr w:type="gramEnd"/>
            <w:r>
              <w:rPr>
                <w:b/>
                <w:bCs/>
                <w:rtl/>
              </w:rPr>
              <w:t xml:space="preserve"> للتعليم عن بعد. 14 /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rtl/>
              </w:rPr>
              <w:t xml:space="preserve">- 10 /4. جامعة المدينة العالمية. </w:t>
            </w:r>
          </w:p>
          <w:p w14:paraId="1FA7E595" w14:textId="77777777" w:rsidR="00B46862" w:rsidRDefault="00B46862" w:rsidP="00B46862">
            <w:pPr>
              <w:numPr>
                <w:ilvl w:val="0"/>
                <w:numId w:val="7"/>
              </w:numPr>
              <w:spacing w:before="100" w:after="240" w:line="360" w:lineRule="auto"/>
              <w:ind w:left="0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حضور تدريب "سجل ادارة وقت الطالب (</w:t>
            </w:r>
            <w:r>
              <w:rPr>
                <w:b/>
                <w:bCs/>
              </w:rPr>
              <w:t>STRM</w:t>
            </w:r>
            <w:r>
              <w:rPr>
                <w:b/>
                <w:bCs/>
                <w:rtl/>
              </w:rPr>
              <w:t xml:space="preserve">) ". 23 /3- 24 /3/ 2011. </w:t>
            </w:r>
            <w:proofErr w:type="gramStart"/>
            <w:r>
              <w:rPr>
                <w:b/>
                <w:bCs/>
                <w:rtl/>
              </w:rPr>
              <w:t>.</w:t>
            </w:r>
            <w:proofErr w:type="spellStart"/>
            <w:r>
              <w:rPr>
                <w:b/>
                <w:bCs/>
                <w:rtl/>
              </w:rPr>
              <w:t>اليانزا</w:t>
            </w:r>
            <w:proofErr w:type="spellEnd"/>
            <w:proofErr w:type="gramEnd"/>
            <w:r>
              <w:rPr>
                <w:b/>
                <w:bCs/>
                <w:rtl/>
              </w:rPr>
              <w:t xml:space="preserve">. أس دي أن بي اتش دي. رقم الشركة </w:t>
            </w:r>
            <w:r>
              <w:rPr>
                <w:b/>
                <w:bCs/>
              </w:rPr>
              <w:t>(Co. No 780211- P)</w:t>
            </w:r>
            <w:r>
              <w:rPr>
                <w:b/>
                <w:bCs/>
                <w:rtl/>
              </w:rPr>
              <w:t>.</w:t>
            </w:r>
            <w:r>
              <w:rPr>
                <w:b/>
                <w:bCs/>
              </w:rPr>
              <w:t> </w:t>
            </w:r>
          </w:p>
          <w:p w14:paraId="071F4C8A" w14:textId="5C54AA78" w:rsidR="00B46862" w:rsidRDefault="00B46862" w:rsidP="00B46862">
            <w:pPr>
              <w:numPr>
                <w:ilvl w:val="0"/>
                <w:numId w:val="7"/>
              </w:numPr>
              <w:spacing w:before="100" w:after="240" w:line="360" w:lineRule="auto"/>
              <w:ind w:left="0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المنسق للتدريبات الداخلية </w:t>
            </w:r>
            <w:r>
              <w:rPr>
                <w:rFonts w:hint="cs"/>
                <w:b/>
                <w:bCs/>
                <w:rtl/>
              </w:rPr>
              <w:t>والخارجية</w:t>
            </w:r>
            <w:r>
              <w:rPr>
                <w:b/>
                <w:bCs/>
                <w:rtl/>
              </w:rPr>
              <w:t xml:space="preserve"> 19-20/9/ 2011 في جامعة المدينة العالمية</w:t>
            </w:r>
            <w:r>
              <w:rPr>
                <w:color w:val="000000"/>
                <w:rtl/>
              </w:rPr>
              <w:t>.</w:t>
            </w:r>
          </w:p>
        </w:tc>
      </w:tr>
      <w:tr w:rsidR="00B46862" w14:paraId="488AE0B6" w14:textId="77777777" w:rsidTr="005F49D3">
        <w:trPr>
          <w:tblCellSpacing w:w="20" w:type="dxa"/>
          <w:jc w:val="center"/>
        </w:trPr>
        <w:tc>
          <w:tcPr>
            <w:tcW w:w="9921" w:type="dxa"/>
          </w:tcPr>
          <w:p w14:paraId="51F1747D" w14:textId="77777777" w:rsidR="00B46862" w:rsidRDefault="00B46862" w:rsidP="00B46862">
            <w:pPr>
              <w:spacing w:before="100" w:after="240" w:line="360" w:lineRule="auto"/>
              <w:rPr>
                <w:b/>
                <w:bCs/>
                <w:color w:val="C00000"/>
                <w:sz w:val="26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 </w:t>
            </w:r>
            <w:r>
              <w:rPr>
                <w:b/>
                <w:bCs/>
                <w:color w:val="C00000"/>
                <w:sz w:val="26"/>
                <w:szCs w:val="28"/>
                <w:u w:val="single"/>
                <w:rtl/>
              </w:rPr>
              <w:t xml:space="preserve">اللجان: </w:t>
            </w:r>
          </w:p>
          <w:p w14:paraId="370EC490" w14:textId="6BA27E17" w:rsidR="00B46862" w:rsidRDefault="00B46862" w:rsidP="00B46862">
            <w:pPr>
              <w:spacing w:before="100" w:after="100" w:line="360" w:lineRule="auto"/>
              <w:ind w:left="85"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1 -   مدقق داخلي </w:t>
            </w:r>
            <w:r>
              <w:rPr>
                <w:rFonts w:hint="cs"/>
                <w:b/>
                <w:bCs/>
                <w:rtl/>
              </w:rPr>
              <w:t>وعضو</w:t>
            </w:r>
            <w:r>
              <w:rPr>
                <w:b/>
                <w:bCs/>
                <w:rtl/>
              </w:rPr>
              <w:t xml:space="preserve"> في لجنة </w:t>
            </w:r>
            <w:r>
              <w:rPr>
                <w:b/>
                <w:bCs/>
              </w:rPr>
              <w:t>ISO</w:t>
            </w:r>
            <w:r>
              <w:rPr>
                <w:b/>
                <w:bCs/>
                <w:rtl/>
              </w:rPr>
              <w:t xml:space="preserve"> لمدة سنتين في جامعة المدينة العالمية 2010-2012.</w:t>
            </w:r>
          </w:p>
          <w:p w14:paraId="4C97AA65" w14:textId="77777777" w:rsidR="00B46862" w:rsidRDefault="00B46862" w:rsidP="00B46862">
            <w:pPr>
              <w:spacing w:before="100" w:after="100" w:line="360" w:lineRule="auto"/>
              <w:ind w:left="8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14:paraId="7170B59C" w14:textId="7FC5E4C7" w:rsidR="00B46862" w:rsidRDefault="00B46862" w:rsidP="00B46862">
            <w:pPr>
              <w:spacing w:before="100" w:after="100" w:line="360" w:lineRule="auto"/>
              <w:ind w:left="85"/>
              <w:jc w:val="both"/>
              <w:rPr>
                <w:rFonts w:hint="cs"/>
                <w:b/>
                <w:bCs/>
                <w:rtl/>
                <w:cs/>
              </w:rPr>
            </w:pPr>
            <w:r>
              <w:rPr>
                <w:b/>
                <w:bCs/>
                <w:rtl/>
              </w:rPr>
              <w:t xml:space="preserve">2 – مدقق داخلي </w:t>
            </w:r>
            <w:r>
              <w:rPr>
                <w:rFonts w:hint="cs"/>
                <w:b/>
                <w:bCs/>
                <w:rtl/>
              </w:rPr>
              <w:t>ورئيس</w:t>
            </w:r>
            <w:r>
              <w:rPr>
                <w:b/>
                <w:bCs/>
                <w:rtl/>
              </w:rPr>
              <w:t xml:space="preserve"> لجنة المدققين للخطة الاستراتيجية </w:t>
            </w:r>
            <w:r>
              <w:rPr>
                <w:rFonts w:hint="cs"/>
                <w:b/>
                <w:bCs/>
                <w:rtl/>
              </w:rPr>
              <w:t>والتنفيذية</w:t>
            </w:r>
            <w:r>
              <w:rPr>
                <w:b/>
                <w:bCs/>
                <w:rtl/>
              </w:rPr>
              <w:t xml:space="preserve"> لجامعة المدينة العالمية السنوية لمدة عاميين 2011-2012.</w:t>
            </w:r>
          </w:p>
          <w:p w14:paraId="0BF42879" w14:textId="77777777" w:rsidR="00B46862" w:rsidRDefault="00B46862" w:rsidP="00B46862">
            <w:pPr>
              <w:spacing w:before="100" w:after="100" w:line="360" w:lineRule="auto"/>
              <w:ind w:left="8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  <w:p w14:paraId="30C154BE" w14:textId="41E6EEBE" w:rsidR="00B46862" w:rsidRDefault="00B46862" w:rsidP="00B46862">
            <w:pPr>
              <w:spacing w:before="100" w:after="100" w:line="360" w:lineRule="auto"/>
              <w:ind w:left="85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3 - رئيس لجنة المدققين على الأداء اليومي للموظفين في جامعة المدينة العالمية السنوية لمدة عام </w:t>
            </w:r>
            <w:r>
              <w:rPr>
                <w:rFonts w:hint="cs"/>
                <w:b/>
                <w:bCs/>
                <w:rtl/>
              </w:rPr>
              <w:t>ونصف</w:t>
            </w:r>
            <w:r>
              <w:rPr>
                <w:b/>
                <w:bCs/>
                <w:rtl/>
              </w:rPr>
              <w:t xml:space="preserve"> 2011-2012.</w:t>
            </w:r>
          </w:p>
          <w:p w14:paraId="03DCCC00" w14:textId="77777777" w:rsidR="00B46862" w:rsidRDefault="00B46862" w:rsidP="005F49D3">
            <w:pPr>
              <w:spacing w:before="100" w:after="100" w:line="360" w:lineRule="auto"/>
              <w:ind w:left="85"/>
              <w:jc w:val="right"/>
              <w:rPr>
                <w:b/>
                <w:bCs/>
                <w:rtl/>
              </w:rPr>
            </w:pPr>
          </w:p>
        </w:tc>
      </w:tr>
      <w:tr w:rsidR="00B46862" w14:paraId="5A6F34BA" w14:textId="77777777" w:rsidTr="005F49D3">
        <w:trPr>
          <w:trHeight w:val="129"/>
          <w:tblCellSpacing w:w="20" w:type="dxa"/>
          <w:jc w:val="center"/>
        </w:trPr>
        <w:tc>
          <w:tcPr>
            <w:tcW w:w="9921" w:type="dxa"/>
          </w:tcPr>
          <w:p w14:paraId="12DB6F40" w14:textId="77777777" w:rsidR="00B46862" w:rsidRDefault="00B46862" w:rsidP="00B46862">
            <w:pPr>
              <w:spacing w:before="100" w:after="240" w:line="360" w:lineRule="auto"/>
              <w:rPr>
                <w:b/>
                <w:bCs/>
                <w:color w:val="C00000"/>
                <w:sz w:val="26"/>
                <w:szCs w:val="28"/>
                <w:u w:val="single"/>
              </w:rPr>
            </w:pPr>
            <w:r>
              <w:rPr>
                <w:b/>
                <w:bCs/>
                <w:color w:val="C00000"/>
                <w:sz w:val="26"/>
                <w:szCs w:val="28"/>
                <w:u w:val="single"/>
                <w:rtl/>
              </w:rPr>
              <w:lastRenderedPageBreak/>
              <w:t>الجوائز</w:t>
            </w:r>
          </w:p>
          <w:p w14:paraId="0747A885" w14:textId="77777777" w:rsidR="00B46862" w:rsidRDefault="00B46862" w:rsidP="00B46862">
            <w:pPr>
              <w:pStyle w:val="ListParagraph"/>
              <w:numPr>
                <w:ilvl w:val="0"/>
                <w:numId w:val="8"/>
              </w:numPr>
              <w:bidi/>
              <w:spacing w:before="100" w:after="240" w:line="360" w:lineRule="auto"/>
              <w:ind w:left="40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شهادة شكر وتقدير من كلية التصاميم والاقتصاد المنزلي (2015/2016) بجامعة القصيم للتنسيق معها بخصوص البرامج المجتمعية بالتعاون مع عمادة خدمة المجتمع بالجامعة. </w:t>
            </w:r>
          </w:p>
          <w:p w14:paraId="6318A79E" w14:textId="77777777" w:rsidR="00B46862" w:rsidRDefault="00B46862" w:rsidP="00B46862">
            <w:pPr>
              <w:pStyle w:val="ListParagraph"/>
              <w:numPr>
                <w:ilvl w:val="0"/>
                <w:numId w:val="8"/>
              </w:numPr>
              <w:bidi/>
              <w:spacing w:before="100" w:after="240" w:line="360" w:lineRule="auto"/>
              <w:ind w:left="40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شهادة شكر وتقدير من عمادة خدمة المجتمع بجامعة القصيم (2016) للمشاركة والتنسيق بالبرامج المجتمعية المقامة بمهرجان ربيع بريدة الـــ 37. </w:t>
            </w:r>
          </w:p>
          <w:p w14:paraId="43E3462B" w14:textId="77777777" w:rsidR="00B46862" w:rsidRDefault="00B46862" w:rsidP="00B46862">
            <w:pPr>
              <w:pStyle w:val="ListParagraph"/>
              <w:numPr>
                <w:ilvl w:val="0"/>
                <w:numId w:val="8"/>
              </w:numPr>
              <w:bidi/>
              <w:spacing w:before="100" w:after="240" w:line="360" w:lineRule="auto"/>
              <w:ind w:left="406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جائزة أفضل موظف بالجامعة بتاريخ يونيو 2011 في جامعة المدينة العالمية. </w:t>
            </w:r>
          </w:p>
          <w:p w14:paraId="0107BD6F" w14:textId="77777777" w:rsidR="00B46862" w:rsidRDefault="00B46862" w:rsidP="00B46862">
            <w:pPr>
              <w:pStyle w:val="ListParagraph"/>
              <w:numPr>
                <w:ilvl w:val="0"/>
                <w:numId w:val="8"/>
              </w:numPr>
              <w:bidi/>
              <w:spacing w:before="100" w:after="240" w:line="360" w:lineRule="auto"/>
              <w:ind w:left="406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جائزة أفضل موظف بالجامعة من إدارة الشؤون الإدارية بتاريخ يونيو 2011 في جامعة المدينة العالمية.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20FB0EB0" w14:textId="77777777" w:rsidR="00B46862" w:rsidRDefault="00B46862" w:rsidP="00B46862">
            <w:pPr>
              <w:pStyle w:val="ListParagraph"/>
              <w:numPr>
                <w:ilvl w:val="0"/>
                <w:numId w:val="8"/>
              </w:numPr>
              <w:bidi/>
              <w:spacing w:before="100" w:after="240" w:line="360" w:lineRule="auto"/>
              <w:ind w:left="40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جائزة أفضل موظف من إدارة الشؤون الإدارية بتاريخ ديسمبر 2011 في جامعة المدينة العالمية.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</w:tbl>
    <w:p w14:paraId="7746B126" w14:textId="77777777" w:rsidR="00B46862" w:rsidRDefault="00B46862" w:rsidP="00B46862">
      <w:pPr>
        <w:spacing w:line="360" w:lineRule="auto"/>
        <w:jc w:val="right"/>
        <w:rPr>
          <w:b/>
          <w:bCs/>
          <w:rtl/>
        </w:rPr>
      </w:pPr>
    </w:p>
    <w:p w14:paraId="6E0704C6" w14:textId="5B8214E3" w:rsidR="00B46862" w:rsidRDefault="00B46862" w:rsidP="00B46862">
      <w:pPr>
        <w:spacing w:before="100" w:after="240" w:line="360" w:lineRule="auto"/>
        <w:rPr>
          <w:b/>
          <w:bCs/>
          <w:color w:val="C00000"/>
          <w:sz w:val="26"/>
          <w:szCs w:val="28"/>
          <w:u w:val="single"/>
        </w:rPr>
      </w:pPr>
      <w:r>
        <w:rPr>
          <w:b/>
          <w:bCs/>
          <w:color w:val="C00000"/>
          <w:sz w:val="26"/>
          <w:szCs w:val="28"/>
          <w:u w:val="single"/>
          <w:rtl/>
        </w:rPr>
        <w:t xml:space="preserve">اللغات: </w:t>
      </w:r>
      <w:r>
        <w:rPr>
          <w:b/>
          <w:bCs/>
          <w:rtl/>
        </w:rPr>
        <w:t xml:space="preserve">اللغة العربية، اللغة </w:t>
      </w:r>
      <w:r>
        <w:rPr>
          <w:rFonts w:hint="cs"/>
          <w:b/>
          <w:bCs/>
          <w:rtl/>
        </w:rPr>
        <w:t>الإنجليزية،</w:t>
      </w:r>
      <w:r>
        <w:rPr>
          <w:b/>
          <w:bCs/>
          <w:rtl/>
        </w:rPr>
        <w:t xml:space="preserve"> اللغة الاسبانية، اللغة </w:t>
      </w:r>
      <w:proofErr w:type="spellStart"/>
      <w:r>
        <w:rPr>
          <w:b/>
          <w:bCs/>
          <w:rtl/>
        </w:rPr>
        <w:t>المالاوية</w:t>
      </w:r>
      <w:proofErr w:type="spellEnd"/>
      <w:r>
        <w:rPr>
          <w:b/>
          <w:bCs/>
          <w:rtl/>
        </w:rPr>
        <w:t xml:space="preserve"> واللغة التركية.</w:t>
      </w:r>
    </w:p>
    <w:p w14:paraId="1E4F1771" w14:textId="77777777" w:rsidR="00B46862" w:rsidRDefault="00B46862" w:rsidP="00B46862">
      <w:pPr>
        <w:spacing w:line="360" w:lineRule="auto"/>
        <w:jc w:val="lowKashida"/>
        <w:rPr>
          <w:b/>
          <w:bCs/>
          <w:color w:val="C00000"/>
          <w:sz w:val="26"/>
          <w:szCs w:val="28"/>
          <w:u w:val="single"/>
        </w:rPr>
      </w:pPr>
      <w:r>
        <w:rPr>
          <w:b/>
          <w:bCs/>
          <w:color w:val="C00000"/>
          <w:sz w:val="26"/>
          <w:szCs w:val="28"/>
          <w:u w:val="single"/>
          <w:rtl/>
        </w:rPr>
        <w:t xml:space="preserve">المهارات الفردية: </w:t>
      </w:r>
    </w:p>
    <w:p w14:paraId="5B431919" w14:textId="77777777" w:rsidR="00B46862" w:rsidRDefault="00B46862" w:rsidP="00B46862">
      <w:pPr>
        <w:numPr>
          <w:ilvl w:val="0"/>
          <w:numId w:val="9"/>
        </w:numPr>
        <w:spacing w:before="100" w:after="100" w:line="360" w:lineRule="auto"/>
        <w:ind w:left="0"/>
        <w:jc w:val="both"/>
        <w:rPr>
          <w:rFonts w:hint="cs"/>
          <w:cs/>
        </w:rPr>
      </w:pPr>
      <w:r>
        <w:rPr>
          <w:rFonts w:hint="cs"/>
          <w:rtl/>
          <w:cs/>
        </w:rPr>
        <w:t>لدينا الخبرة الواسعة في العمل في بيئة مؤسسية متعددة الثقافات والأعراق واللغات.</w:t>
      </w:r>
    </w:p>
    <w:p w14:paraId="3826C620" w14:textId="6E30CC6A" w:rsidR="00B46862" w:rsidRDefault="00B46862" w:rsidP="00B46862">
      <w:pPr>
        <w:numPr>
          <w:ilvl w:val="0"/>
          <w:numId w:val="9"/>
        </w:numPr>
        <w:spacing w:before="100" w:after="100" w:line="360" w:lineRule="auto"/>
        <w:ind w:left="0"/>
        <w:jc w:val="both"/>
      </w:pPr>
      <w:r>
        <w:rPr>
          <w:rtl/>
        </w:rPr>
        <w:t>الترجمة من ال</w:t>
      </w:r>
      <w:r>
        <w:rPr>
          <w:rFonts w:hint="cs"/>
          <w:rtl/>
          <w:cs/>
        </w:rPr>
        <w:t>إ</w:t>
      </w:r>
      <w:r>
        <w:rPr>
          <w:rtl/>
        </w:rPr>
        <w:t xml:space="preserve">نجليزية </w:t>
      </w:r>
      <w:r>
        <w:rPr>
          <w:rFonts w:hint="cs"/>
          <w:rtl/>
          <w:cs/>
        </w:rPr>
        <w:t>إ</w:t>
      </w:r>
      <w:r>
        <w:rPr>
          <w:rtl/>
        </w:rPr>
        <w:t xml:space="preserve">لى العربية </w:t>
      </w:r>
      <w:r>
        <w:rPr>
          <w:rFonts w:hint="cs"/>
          <w:rtl/>
        </w:rPr>
        <w:t>وبالعكس</w:t>
      </w:r>
      <w:r>
        <w:rPr>
          <w:rtl/>
        </w:rPr>
        <w:t>.</w:t>
      </w:r>
    </w:p>
    <w:p w14:paraId="428B7EA2" w14:textId="77777777" w:rsidR="00B46862" w:rsidRDefault="00B46862" w:rsidP="00B46862">
      <w:pPr>
        <w:numPr>
          <w:ilvl w:val="0"/>
          <w:numId w:val="9"/>
        </w:numPr>
        <w:spacing w:before="100" w:after="100" w:line="360" w:lineRule="auto"/>
        <w:ind w:left="0"/>
        <w:jc w:val="both"/>
      </w:pPr>
      <w:r>
        <w:rPr>
          <w:rtl/>
        </w:rPr>
        <w:t>مهارة التواصل مع الموظفين بشكل متميز.</w:t>
      </w:r>
    </w:p>
    <w:p w14:paraId="7C85F1DA" w14:textId="77777777" w:rsidR="00B46862" w:rsidRDefault="00B46862" w:rsidP="00B46862">
      <w:pPr>
        <w:numPr>
          <w:ilvl w:val="0"/>
          <w:numId w:val="9"/>
        </w:numPr>
        <w:spacing w:line="360" w:lineRule="auto"/>
        <w:ind w:left="0"/>
        <w:jc w:val="both"/>
      </w:pPr>
      <w:r>
        <w:rPr>
          <w:rFonts w:hint="cs"/>
          <w:rtl/>
          <w:cs/>
        </w:rPr>
        <w:t>خبير</w:t>
      </w:r>
      <w:r>
        <w:rPr>
          <w:rtl/>
        </w:rPr>
        <w:t xml:space="preserve"> في مجالات العلاقات</w:t>
      </w:r>
      <w:r>
        <w:rPr>
          <w:rFonts w:hint="cs"/>
          <w:rtl/>
          <w:cs/>
        </w:rPr>
        <w:t xml:space="preserve"> العامة</w:t>
      </w:r>
      <w:r>
        <w:rPr>
          <w:rtl/>
        </w:rPr>
        <w:t xml:space="preserve"> </w:t>
      </w:r>
      <w:r>
        <w:rPr>
          <w:rFonts w:hint="cs"/>
          <w:rtl/>
          <w:cs/>
        </w:rPr>
        <w:t>والاتصالات</w:t>
      </w:r>
      <w:r>
        <w:rPr>
          <w:rtl/>
        </w:rPr>
        <w:t xml:space="preserve"> الإدارية. </w:t>
      </w:r>
    </w:p>
    <w:p w14:paraId="399C32B4" w14:textId="0030D2BD" w:rsidR="00B46862" w:rsidRDefault="00B46862" w:rsidP="00B46862">
      <w:pPr>
        <w:numPr>
          <w:ilvl w:val="0"/>
          <w:numId w:val="9"/>
        </w:numPr>
        <w:spacing w:before="100" w:after="100" w:line="360" w:lineRule="auto"/>
        <w:ind w:left="0"/>
        <w:jc w:val="both"/>
      </w:pPr>
      <w:r>
        <w:rPr>
          <w:rtl/>
        </w:rPr>
        <w:t>متميز في إدارة ال</w:t>
      </w:r>
      <w:r>
        <w:rPr>
          <w:rFonts w:hint="cs"/>
          <w:rtl/>
          <w:cs/>
        </w:rPr>
        <w:t>أ</w:t>
      </w:r>
      <w:r>
        <w:rPr>
          <w:rtl/>
        </w:rPr>
        <w:t xml:space="preserve">عمال </w:t>
      </w:r>
      <w:r>
        <w:rPr>
          <w:rFonts w:hint="cs"/>
          <w:rtl/>
        </w:rPr>
        <w:t>وتنسيقها</w:t>
      </w:r>
      <w:r>
        <w:rPr>
          <w:rtl/>
        </w:rPr>
        <w:t>.</w:t>
      </w:r>
    </w:p>
    <w:p w14:paraId="3851FCA2" w14:textId="77777777" w:rsidR="00B46862" w:rsidRDefault="00B46862" w:rsidP="00B46862">
      <w:pPr>
        <w:numPr>
          <w:ilvl w:val="0"/>
          <w:numId w:val="9"/>
        </w:numPr>
        <w:spacing w:before="100" w:after="100" w:line="360" w:lineRule="auto"/>
        <w:ind w:left="0"/>
        <w:jc w:val="both"/>
      </w:pPr>
      <w:r>
        <w:rPr>
          <w:rtl/>
        </w:rPr>
        <w:t>فعال في بيئة العمل الجماعي.</w:t>
      </w:r>
    </w:p>
    <w:p w14:paraId="3C559324" w14:textId="77777777" w:rsidR="00B46862" w:rsidRDefault="00B46862" w:rsidP="00B46862">
      <w:pPr>
        <w:numPr>
          <w:ilvl w:val="0"/>
          <w:numId w:val="9"/>
        </w:numPr>
        <w:spacing w:before="100" w:after="100" w:line="360" w:lineRule="auto"/>
        <w:ind w:left="0"/>
        <w:jc w:val="both"/>
        <w:rPr>
          <w:rFonts w:hint="cs"/>
          <w:cs/>
        </w:rPr>
      </w:pPr>
      <w:r>
        <w:rPr>
          <w:rFonts w:hint="cs"/>
          <w:rtl/>
          <w:cs/>
        </w:rPr>
        <w:t>استخدام أحدث استراتيجيات التدريس والتعليم في العملية التعليمية.</w:t>
      </w:r>
    </w:p>
    <w:p w14:paraId="39FAA013" w14:textId="78CA1807" w:rsidR="00B46862" w:rsidRDefault="00B46862" w:rsidP="00B46862">
      <w:pPr>
        <w:numPr>
          <w:ilvl w:val="0"/>
          <w:numId w:val="9"/>
        </w:numPr>
        <w:spacing w:before="100" w:after="100" w:line="360" w:lineRule="auto"/>
        <w:ind w:left="0"/>
        <w:jc w:val="both"/>
      </w:pPr>
      <w:r>
        <w:rPr>
          <w:rFonts w:hint="cs"/>
          <w:rtl/>
          <w:cs/>
        </w:rPr>
        <w:t>القدرة على</w:t>
      </w:r>
      <w:r>
        <w:rPr>
          <w:rtl/>
        </w:rPr>
        <w:t xml:space="preserve"> تنظيم العمل </w:t>
      </w:r>
      <w:r>
        <w:rPr>
          <w:rFonts w:hint="cs"/>
          <w:rtl/>
        </w:rPr>
        <w:t>وبوجود</w:t>
      </w:r>
      <w:r>
        <w:rPr>
          <w:rtl/>
        </w:rPr>
        <w:t xml:space="preserve"> </w:t>
      </w:r>
      <w:r>
        <w:rPr>
          <w:rFonts w:hint="cs"/>
          <w:rtl/>
          <w:cs/>
        </w:rPr>
        <w:t>أ</w:t>
      </w:r>
      <w:r>
        <w:rPr>
          <w:rtl/>
        </w:rPr>
        <w:t xml:space="preserve">عداد كبيرة من الموظفين </w:t>
      </w:r>
      <w:r>
        <w:rPr>
          <w:rFonts w:hint="cs"/>
          <w:rtl/>
          <w:cs/>
        </w:rPr>
        <w:t>و</w:t>
      </w:r>
      <w:r>
        <w:rPr>
          <w:rtl/>
        </w:rPr>
        <w:t xml:space="preserve">التنسيق بينهم. </w:t>
      </w:r>
    </w:p>
    <w:p w14:paraId="5EDBC421" w14:textId="774E26AF" w:rsidR="00B46862" w:rsidRDefault="00B46862" w:rsidP="00B46862">
      <w:pPr>
        <w:numPr>
          <w:ilvl w:val="0"/>
          <w:numId w:val="9"/>
        </w:numPr>
        <w:spacing w:line="360" w:lineRule="auto"/>
        <w:ind w:left="0"/>
        <w:jc w:val="both"/>
        <w:rPr>
          <w:rFonts w:hint="cs"/>
          <w:cs/>
        </w:rPr>
      </w:pPr>
      <w:r>
        <w:rPr>
          <w:rtl/>
        </w:rPr>
        <w:t>القدرة على</w:t>
      </w:r>
      <w:r>
        <w:rPr>
          <w:rFonts w:hint="cs"/>
          <w:rtl/>
          <w:cs/>
        </w:rPr>
        <w:t xml:space="preserve"> إ</w:t>
      </w:r>
      <w:r>
        <w:rPr>
          <w:rtl/>
        </w:rPr>
        <w:t xml:space="preserve">دارة المشاريع الداخلية </w:t>
      </w:r>
      <w:r>
        <w:rPr>
          <w:rFonts w:hint="cs"/>
          <w:rtl/>
        </w:rPr>
        <w:t>والخارجية</w:t>
      </w:r>
      <w:r>
        <w:rPr>
          <w:rtl/>
        </w:rPr>
        <w:t xml:space="preserve"> للمؤسسة.</w:t>
      </w:r>
    </w:p>
    <w:p w14:paraId="30000DEA" w14:textId="257F8E98" w:rsidR="00B46862" w:rsidRDefault="00B46862" w:rsidP="00B46862">
      <w:pPr>
        <w:numPr>
          <w:ilvl w:val="0"/>
          <w:numId w:val="9"/>
        </w:numPr>
        <w:spacing w:line="360" w:lineRule="auto"/>
        <w:ind w:left="0"/>
        <w:jc w:val="both"/>
      </w:pPr>
      <w:r>
        <w:rPr>
          <w:rFonts w:hint="cs"/>
          <w:rtl/>
          <w:cs/>
        </w:rPr>
        <w:t xml:space="preserve">كتابة الخطط الاستراتيجية </w:t>
      </w:r>
      <w:r>
        <w:rPr>
          <w:rFonts w:hint="cs"/>
          <w:rtl/>
        </w:rPr>
        <w:t>والتشغيلية</w:t>
      </w:r>
      <w:r>
        <w:rPr>
          <w:rFonts w:hint="cs"/>
          <w:rtl/>
          <w:cs/>
        </w:rPr>
        <w:t xml:space="preserve"> بمهارة عالية.</w:t>
      </w:r>
    </w:p>
    <w:p w14:paraId="0D22A161" w14:textId="77777777" w:rsidR="00B46862" w:rsidRDefault="00B46862" w:rsidP="00B46862">
      <w:pPr>
        <w:numPr>
          <w:ilvl w:val="0"/>
          <w:numId w:val="9"/>
        </w:numPr>
        <w:spacing w:line="360" w:lineRule="auto"/>
        <w:ind w:left="0"/>
        <w:jc w:val="both"/>
      </w:pPr>
      <w:r>
        <w:rPr>
          <w:rtl/>
        </w:rPr>
        <w:t>متميز في التخطيط ومتابعة ال</w:t>
      </w:r>
      <w:r>
        <w:rPr>
          <w:rFonts w:hint="cs"/>
          <w:rtl/>
          <w:cs/>
        </w:rPr>
        <w:t>إ</w:t>
      </w:r>
      <w:r>
        <w:rPr>
          <w:rtl/>
        </w:rPr>
        <w:t>نجاز للمؤسسة.</w:t>
      </w:r>
    </w:p>
    <w:p w14:paraId="0495B1C7" w14:textId="77777777" w:rsidR="00B46862" w:rsidRDefault="00B46862" w:rsidP="00B46862">
      <w:pPr>
        <w:numPr>
          <w:ilvl w:val="0"/>
          <w:numId w:val="9"/>
        </w:numPr>
        <w:spacing w:line="360" w:lineRule="auto"/>
        <w:ind w:left="0"/>
        <w:jc w:val="both"/>
        <w:rPr>
          <w:rFonts w:hint="cs"/>
          <w:cs/>
        </w:rPr>
      </w:pPr>
      <w:r>
        <w:rPr>
          <w:rFonts w:hint="cs"/>
          <w:rtl/>
          <w:cs/>
        </w:rPr>
        <w:lastRenderedPageBreak/>
        <w:t>كتابة التقارير وإعداد النتائج الإحصائية بكفاءة عالية.</w:t>
      </w:r>
    </w:p>
    <w:p w14:paraId="7DD1C0DB" w14:textId="6DA5651E" w:rsidR="00B46862" w:rsidRDefault="00B46862" w:rsidP="00B46862">
      <w:pPr>
        <w:numPr>
          <w:ilvl w:val="0"/>
          <w:numId w:val="9"/>
        </w:numPr>
        <w:spacing w:line="360" w:lineRule="auto"/>
        <w:ind w:left="0"/>
        <w:jc w:val="both"/>
      </w:pPr>
      <w:r>
        <w:rPr>
          <w:rtl/>
        </w:rPr>
        <w:t xml:space="preserve">الكفاءة في التطوير </w:t>
      </w:r>
      <w:r>
        <w:rPr>
          <w:rFonts w:hint="cs"/>
          <w:rtl/>
        </w:rPr>
        <w:t>والتحديث</w:t>
      </w:r>
      <w:r>
        <w:rPr>
          <w:rtl/>
        </w:rPr>
        <w:t xml:space="preserve"> لمجال العمل المخول به</w:t>
      </w:r>
      <w:r>
        <w:rPr>
          <w:rFonts w:hint="cs"/>
          <w:rtl/>
          <w:cs/>
        </w:rPr>
        <w:t xml:space="preserve"> بحسب الصلاحيات المخول بها</w:t>
      </w:r>
      <w:r>
        <w:rPr>
          <w:rtl/>
        </w:rPr>
        <w:t>.</w:t>
      </w:r>
    </w:p>
    <w:p w14:paraId="72E0A025" w14:textId="12971687" w:rsidR="00B46862" w:rsidRDefault="00B46862" w:rsidP="00B46862">
      <w:pPr>
        <w:numPr>
          <w:ilvl w:val="0"/>
          <w:numId w:val="9"/>
        </w:numPr>
        <w:spacing w:line="360" w:lineRule="auto"/>
        <w:ind w:left="0"/>
        <w:jc w:val="both"/>
      </w:pPr>
      <w:r>
        <w:rPr>
          <w:rtl/>
        </w:rPr>
        <w:t xml:space="preserve">العمل بأسلوب منظم في المؤسسة بحسب </w:t>
      </w:r>
      <w:r>
        <w:rPr>
          <w:rFonts w:hint="cs"/>
          <w:rtl/>
          <w:cs/>
        </w:rPr>
        <w:t>المسؤوليات</w:t>
      </w:r>
      <w:r>
        <w:rPr>
          <w:rtl/>
        </w:rPr>
        <w:t xml:space="preserve"> </w:t>
      </w:r>
      <w:r>
        <w:rPr>
          <w:rFonts w:hint="cs"/>
          <w:rtl/>
        </w:rPr>
        <w:t>والمستويات</w:t>
      </w:r>
      <w:r>
        <w:rPr>
          <w:rtl/>
        </w:rPr>
        <w:t xml:space="preserve"> ال</w:t>
      </w:r>
      <w:r>
        <w:rPr>
          <w:rFonts w:hint="cs"/>
          <w:rtl/>
          <w:cs/>
        </w:rPr>
        <w:t>إ</w:t>
      </w:r>
      <w:r>
        <w:rPr>
          <w:rtl/>
        </w:rPr>
        <w:t>دارية</w:t>
      </w:r>
      <w:r>
        <w:rPr>
          <w:rFonts w:hint="cs"/>
          <w:rtl/>
          <w:cs/>
        </w:rPr>
        <w:t xml:space="preserve"> بالهيكل الإداري للمؤسسة</w:t>
      </w:r>
      <w:r>
        <w:rPr>
          <w:rtl/>
        </w:rPr>
        <w:t>.</w:t>
      </w:r>
    </w:p>
    <w:p w14:paraId="2E6C9EC2" w14:textId="6A181BA8" w:rsidR="00B46862" w:rsidRDefault="00B46862" w:rsidP="00B46862">
      <w:pPr>
        <w:numPr>
          <w:ilvl w:val="0"/>
          <w:numId w:val="9"/>
        </w:numPr>
        <w:spacing w:line="360" w:lineRule="auto"/>
        <w:ind w:left="0"/>
        <w:jc w:val="both"/>
        <w:rPr>
          <w:rtl/>
        </w:rPr>
      </w:pPr>
      <w:r>
        <w:rPr>
          <w:rtl/>
        </w:rPr>
        <w:t>التميز في القيادة ال</w:t>
      </w:r>
      <w:r>
        <w:rPr>
          <w:rFonts w:hint="cs"/>
          <w:rtl/>
          <w:cs/>
        </w:rPr>
        <w:t>إ</w:t>
      </w:r>
      <w:r>
        <w:rPr>
          <w:rtl/>
        </w:rPr>
        <w:t xml:space="preserve">دارية </w:t>
      </w:r>
      <w:r>
        <w:rPr>
          <w:rFonts w:hint="cs"/>
          <w:rtl/>
        </w:rPr>
        <w:t>والتحفيز</w:t>
      </w:r>
      <w:r>
        <w:rPr>
          <w:rFonts w:hint="cs"/>
          <w:rtl/>
          <w:cs/>
        </w:rPr>
        <w:t xml:space="preserve"> للموظفين</w:t>
      </w:r>
      <w:r>
        <w:rPr>
          <w:rtl/>
        </w:rPr>
        <w:t xml:space="preserve"> لزيادة ال</w:t>
      </w:r>
      <w:r>
        <w:rPr>
          <w:rFonts w:hint="cs"/>
          <w:rtl/>
          <w:cs/>
        </w:rPr>
        <w:t>إ</w:t>
      </w:r>
      <w:r>
        <w:rPr>
          <w:rtl/>
        </w:rPr>
        <w:t xml:space="preserve">نتاج في بيئة العمل. </w:t>
      </w:r>
    </w:p>
    <w:p w14:paraId="181340EF" w14:textId="77777777" w:rsidR="00B46862" w:rsidRDefault="00B46862" w:rsidP="00B46862">
      <w:pPr>
        <w:spacing w:before="100" w:after="100" w:line="360" w:lineRule="auto"/>
        <w:rPr>
          <w:rFonts w:hint="cs"/>
          <w:b/>
          <w:bCs/>
          <w:color w:val="C00000"/>
          <w:sz w:val="26"/>
          <w:szCs w:val="28"/>
          <w:u w:val="single"/>
          <w:rtl/>
          <w:cs/>
        </w:rPr>
      </w:pPr>
      <w:r>
        <w:rPr>
          <w:b/>
          <w:bCs/>
          <w:color w:val="C00000"/>
          <w:sz w:val="26"/>
          <w:szCs w:val="28"/>
          <w:u w:val="single"/>
          <w:rtl/>
        </w:rPr>
        <w:t xml:space="preserve">المهارات الحاسوبية:  </w:t>
      </w:r>
    </w:p>
    <w:p w14:paraId="35AEDD1A" w14:textId="5C449388" w:rsidR="00B46862" w:rsidRDefault="00B46862" w:rsidP="00B46862">
      <w:pPr>
        <w:spacing w:before="100" w:after="100" w:line="360" w:lineRule="auto"/>
        <w:ind w:left="630"/>
      </w:pPr>
      <w:r>
        <w:rPr>
          <w:rtl/>
        </w:rPr>
        <w:t>1.</w:t>
      </w:r>
      <w:r>
        <w:t> </w:t>
      </w:r>
      <w:r>
        <w:rPr>
          <w:rtl/>
        </w:rPr>
        <w:t xml:space="preserve">مهارة </w:t>
      </w:r>
      <w:r>
        <w:rPr>
          <w:rFonts w:hint="cs"/>
          <w:rtl/>
        </w:rPr>
        <w:t>استخدام ويندوز</w:t>
      </w:r>
      <w:r>
        <w:rPr>
          <w:rtl/>
        </w:rPr>
        <w:t>.</w:t>
      </w:r>
    </w:p>
    <w:p w14:paraId="106504D7" w14:textId="77777777" w:rsidR="00B46862" w:rsidRDefault="00B46862" w:rsidP="00B46862">
      <w:pPr>
        <w:spacing w:before="100" w:after="100" w:line="360" w:lineRule="auto"/>
        <w:ind w:left="630"/>
      </w:pPr>
      <w:r>
        <w:rPr>
          <w:rtl/>
        </w:rPr>
        <w:t>2.</w:t>
      </w:r>
      <w:r>
        <w:t> </w:t>
      </w:r>
      <w:r>
        <w:rPr>
          <w:rtl/>
        </w:rPr>
        <w:t>مهارة استخدام مايكروسوفت وورد.</w:t>
      </w:r>
    </w:p>
    <w:p w14:paraId="0E777025" w14:textId="7969C88A" w:rsidR="00B46862" w:rsidRDefault="00B46862" w:rsidP="00B46862">
      <w:pPr>
        <w:spacing w:before="100" w:after="100" w:line="360" w:lineRule="auto"/>
        <w:ind w:left="630"/>
      </w:pPr>
      <w:r>
        <w:rPr>
          <w:rtl/>
        </w:rPr>
        <w:t xml:space="preserve">3. مهارة </w:t>
      </w:r>
      <w:r>
        <w:rPr>
          <w:rFonts w:hint="cs"/>
          <w:rtl/>
        </w:rPr>
        <w:t>استخدام مايكروسوفت</w:t>
      </w:r>
      <w:r>
        <w:rPr>
          <w:rtl/>
        </w:rPr>
        <w:t xml:space="preserve"> بور بوينت.</w:t>
      </w:r>
    </w:p>
    <w:p w14:paraId="1715EC39" w14:textId="129E03BE" w:rsidR="00B46862" w:rsidRDefault="00B46862" w:rsidP="00B46862">
      <w:pPr>
        <w:spacing w:before="100" w:after="100" w:line="360" w:lineRule="auto"/>
        <w:ind w:left="630"/>
      </w:pPr>
      <w:r>
        <w:rPr>
          <w:rtl/>
        </w:rPr>
        <w:t xml:space="preserve">4. مهارة </w:t>
      </w:r>
      <w:r>
        <w:rPr>
          <w:rFonts w:hint="cs"/>
          <w:rtl/>
        </w:rPr>
        <w:t xml:space="preserve">استخدام </w:t>
      </w:r>
      <w:r>
        <w:rPr>
          <w:rtl/>
        </w:rPr>
        <w:t>مايكروسوفت</w:t>
      </w:r>
      <w:r>
        <w:rPr>
          <w:rtl/>
        </w:rPr>
        <w:t xml:space="preserve"> إكسل.</w:t>
      </w:r>
    </w:p>
    <w:p w14:paraId="3F1403B3" w14:textId="1BF513DE" w:rsidR="00B46862" w:rsidRDefault="00B46862" w:rsidP="00B46862">
      <w:pPr>
        <w:spacing w:before="100" w:after="100" w:line="360" w:lineRule="auto"/>
        <w:ind w:left="630"/>
      </w:pPr>
      <w:r>
        <w:rPr>
          <w:rtl/>
        </w:rPr>
        <w:t>5.</w:t>
      </w:r>
      <w:r>
        <w:t> </w:t>
      </w:r>
      <w:r>
        <w:rPr>
          <w:rtl/>
        </w:rPr>
        <w:t xml:space="preserve">مهارة </w:t>
      </w:r>
      <w:r>
        <w:rPr>
          <w:rFonts w:hint="cs"/>
          <w:rtl/>
        </w:rPr>
        <w:t>استخدام مايكروسوفت</w:t>
      </w:r>
      <w:r>
        <w:rPr>
          <w:rtl/>
        </w:rPr>
        <w:t xml:space="preserve"> </w:t>
      </w:r>
      <w:proofErr w:type="spellStart"/>
      <w:r>
        <w:rPr>
          <w:rtl/>
        </w:rPr>
        <w:t>فيزيو</w:t>
      </w:r>
      <w:proofErr w:type="spellEnd"/>
      <w:r>
        <w:rPr>
          <w:rtl/>
        </w:rPr>
        <w:t>.</w:t>
      </w:r>
    </w:p>
    <w:p w14:paraId="7DDEBE51" w14:textId="60D61474" w:rsidR="00B46862" w:rsidRDefault="00B46862" w:rsidP="00B46862">
      <w:pPr>
        <w:spacing w:before="100" w:after="100" w:line="360" w:lineRule="auto"/>
        <w:ind w:left="630"/>
        <w:rPr>
          <w:rFonts w:hint="cs"/>
          <w:rtl/>
          <w:cs/>
        </w:rPr>
      </w:pPr>
      <w:r>
        <w:rPr>
          <w:rtl/>
        </w:rPr>
        <w:t xml:space="preserve">6. مهارة </w:t>
      </w:r>
      <w:r>
        <w:rPr>
          <w:rFonts w:hint="cs"/>
          <w:rtl/>
        </w:rPr>
        <w:t>استخدام مايكروسوفت</w:t>
      </w:r>
      <w:r>
        <w:t> </w:t>
      </w:r>
      <w:r>
        <w:rPr>
          <w:rtl/>
        </w:rPr>
        <w:t>أوت لوك 2010.</w:t>
      </w:r>
    </w:p>
    <w:p w14:paraId="653836E3" w14:textId="7613CBF6" w:rsidR="00B46862" w:rsidRDefault="00B46862" w:rsidP="00B46862">
      <w:pPr>
        <w:spacing w:before="100" w:after="100" w:line="360" w:lineRule="auto"/>
        <w:ind w:left="630"/>
      </w:pPr>
      <w:r>
        <w:rPr>
          <w:rtl/>
        </w:rPr>
        <w:t xml:space="preserve">7- مهارة </w:t>
      </w:r>
      <w:r>
        <w:rPr>
          <w:rFonts w:hint="cs"/>
          <w:rtl/>
        </w:rPr>
        <w:t>استخدام أنظمة</w:t>
      </w:r>
      <w:r>
        <w:rPr>
          <w:rtl/>
        </w:rPr>
        <w:t xml:space="preserve"> التعلم الإلكتروني.</w:t>
      </w:r>
    </w:p>
    <w:p w14:paraId="389EA045" w14:textId="77777777" w:rsidR="00B46862" w:rsidRDefault="00B46862" w:rsidP="00B46862">
      <w:pPr>
        <w:spacing w:before="100" w:after="100" w:line="360" w:lineRule="auto"/>
        <w:rPr>
          <w:b/>
          <w:bCs/>
          <w:color w:val="C00000"/>
          <w:sz w:val="26"/>
          <w:szCs w:val="28"/>
          <w:u w:val="single"/>
        </w:rPr>
      </w:pPr>
      <w:r>
        <w:rPr>
          <w:b/>
          <w:bCs/>
          <w:color w:val="C00000"/>
          <w:sz w:val="26"/>
          <w:szCs w:val="28"/>
          <w:u w:val="single"/>
          <w:rtl/>
        </w:rPr>
        <w:t>المشاركات والأنشطة الطلابية.</w:t>
      </w:r>
    </w:p>
    <w:p w14:paraId="38774FEF" w14:textId="77777777" w:rsidR="00B46862" w:rsidRDefault="00B46862" w:rsidP="00B46862">
      <w:pPr>
        <w:numPr>
          <w:ilvl w:val="0"/>
          <w:numId w:val="10"/>
        </w:numPr>
        <w:tabs>
          <w:tab w:val="left" w:pos="720"/>
        </w:tabs>
        <w:spacing w:line="360" w:lineRule="auto"/>
        <w:ind w:left="0"/>
        <w:rPr>
          <w:rFonts w:hint="cs"/>
          <w:cs/>
        </w:rPr>
      </w:pPr>
      <w:r>
        <w:rPr>
          <w:rFonts w:hint="cs"/>
          <w:rtl/>
          <w:cs/>
        </w:rPr>
        <w:t>رئيس النادي الطلابي بكلية العلوم والآداب بالمذنب بجامعة القصيم 2017/2018.</w:t>
      </w:r>
    </w:p>
    <w:p w14:paraId="544247A2" w14:textId="77777777" w:rsidR="00B46862" w:rsidRDefault="00B46862" w:rsidP="00B46862">
      <w:pPr>
        <w:numPr>
          <w:ilvl w:val="0"/>
          <w:numId w:val="10"/>
        </w:numPr>
        <w:tabs>
          <w:tab w:val="left" w:pos="720"/>
        </w:tabs>
        <w:spacing w:line="360" w:lineRule="auto"/>
        <w:ind w:left="0"/>
        <w:jc w:val="lowKashida"/>
      </w:pPr>
      <w:r>
        <w:rPr>
          <w:rtl/>
        </w:rPr>
        <w:t>إدارة الانشطة الطلابية بالتعاون مع عمادة شؤون الطلاب بجامعة ال</w:t>
      </w:r>
      <w:r>
        <w:rPr>
          <w:rFonts w:hint="cs"/>
          <w:rtl/>
          <w:cs/>
        </w:rPr>
        <w:t>ق</w:t>
      </w:r>
      <w:r>
        <w:rPr>
          <w:rtl/>
        </w:rPr>
        <w:t>صيم.</w:t>
      </w:r>
    </w:p>
    <w:p w14:paraId="0DC2FA74" w14:textId="77777777" w:rsidR="00B46862" w:rsidRDefault="00B46862" w:rsidP="00B46862">
      <w:pPr>
        <w:numPr>
          <w:ilvl w:val="0"/>
          <w:numId w:val="10"/>
        </w:numPr>
        <w:tabs>
          <w:tab w:val="left" w:pos="720"/>
        </w:tabs>
        <w:spacing w:line="360" w:lineRule="auto"/>
        <w:ind w:left="0"/>
        <w:jc w:val="lowKashida"/>
      </w:pPr>
      <w:r>
        <w:rPr>
          <w:rtl/>
        </w:rPr>
        <w:t>عضو في مجلس الطلبة في جامعة آل البيت ال</w:t>
      </w:r>
      <w:r>
        <w:rPr>
          <w:rFonts w:hint="cs"/>
          <w:rtl/>
          <w:cs/>
        </w:rPr>
        <w:t>أ</w:t>
      </w:r>
      <w:r>
        <w:rPr>
          <w:rtl/>
        </w:rPr>
        <w:t>ردنية.</w:t>
      </w:r>
    </w:p>
    <w:p w14:paraId="0C0EFD80" w14:textId="77777777" w:rsidR="00B46862" w:rsidRDefault="00B46862" w:rsidP="00B46862">
      <w:pPr>
        <w:spacing w:before="100" w:after="100" w:line="360" w:lineRule="auto"/>
        <w:rPr>
          <w:rtl/>
        </w:rPr>
      </w:pPr>
      <w:proofErr w:type="gramStart"/>
      <w:r>
        <w:rPr>
          <w:b/>
          <w:bCs/>
          <w:color w:val="C00000"/>
          <w:sz w:val="26"/>
          <w:szCs w:val="28"/>
          <w:u w:val="single"/>
          <w:rtl/>
        </w:rPr>
        <w:t xml:space="preserve">الهوايات: </w:t>
      </w:r>
      <w:r>
        <w:rPr>
          <w:rtl/>
        </w:rPr>
        <w:t xml:space="preserve"> المطالعة</w:t>
      </w:r>
      <w:proofErr w:type="gramEnd"/>
      <w:r>
        <w:rPr>
          <w:rtl/>
        </w:rPr>
        <w:t xml:space="preserve">، ممارسة الرياضة، السباحة، التعامل مع بيئة الانترنت والانظمة المساعدة التقنية. </w:t>
      </w:r>
    </w:p>
    <w:p w14:paraId="361FC44F" w14:textId="1E68B154" w:rsidR="00B46862" w:rsidRDefault="00B46862" w:rsidP="00B46862">
      <w:pPr>
        <w:spacing w:line="360" w:lineRule="auto"/>
        <w:rPr>
          <w:rtl/>
        </w:rPr>
      </w:pPr>
      <w:r>
        <w:rPr>
          <w:rFonts w:hint="cs"/>
          <w:b/>
          <w:bCs/>
          <w:color w:val="C00000"/>
          <w:sz w:val="26"/>
          <w:szCs w:val="28"/>
          <w:u w:val="single"/>
          <w:rtl/>
        </w:rPr>
        <w:t>العنو</w:t>
      </w:r>
      <w:r>
        <w:rPr>
          <w:rFonts w:hint="cs"/>
          <w:b/>
          <w:bCs/>
          <w:color w:val="C00000"/>
          <w:sz w:val="26"/>
          <w:szCs w:val="28"/>
          <w:u w:val="single"/>
          <w:rtl/>
          <w:lang w:bidi="ar-JO"/>
        </w:rPr>
        <w:t>ا</w:t>
      </w:r>
      <w:r>
        <w:rPr>
          <w:rFonts w:hint="cs"/>
          <w:b/>
          <w:bCs/>
          <w:color w:val="C00000"/>
          <w:sz w:val="26"/>
          <w:szCs w:val="28"/>
          <w:u w:val="single"/>
          <w:rtl/>
        </w:rPr>
        <w:t>ن:</w:t>
      </w:r>
      <w:r>
        <w:rPr>
          <w:rFonts w:hint="cs"/>
          <w:b/>
          <w:bCs/>
          <w:color w:val="FFC000"/>
          <w:rtl/>
        </w:rPr>
        <w:t xml:space="preserve"> أ</w:t>
      </w:r>
      <w:r>
        <w:rPr>
          <w:b/>
          <w:bCs/>
          <w:color w:val="FFC000"/>
          <w:rtl/>
        </w:rPr>
        <w:t>- مقر الاقامة في الاردن</w:t>
      </w:r>
      <w:r>
        <w:rPr>
          <w:rtl/>
        </w:rPr>
        <w:t xml:space="preserve">: </w:t>
      </w:r>
      <w:r>
        <w:rPr>
          <w:b/>
          <w:bCs/>
          <w:rtl/>
        </w:rPr>
        <w:t xml:space="preserve">بلدة الصريح/ مدينة اربد- المملكة الاردنية الهاشمية. </w:t>
      </w:r>
    </w:p>
    <w:p w14:paraId="7BBAD600" w14:textId="77777777" w:rsidR="00B46862" w:rsidRDefault="00B46862" w:rsidP="00B46862">
      <w:pPr>
        <w:numPr>
          <w:ilvl w:val="0"/>
          <w:numId w:val="6"/>
        </w:numPr>
        <w:spacing w:line="360" w:lineRule="auto"/>
        <w:ind w:left="0"/>
        <w:rPr>
          <w:b/>
          <w:bCs/>
          <w:rtl/>
        </w:rPr>
      </w:pPr>
      <w:r>
        <w:rPr>
          <w:b/>
          <w:bCs/>
          <w:rtl/>
        </w:rPr>
        <w:t xml:space="preserve">رقم الجوال: </w:t>
      </w:r>
      <w:r>
        <w:rPr>
          <w:rFonts w:hint="cs"/>
          <w:b/>
          <w:bCs/>
          <w:rtl/>
          <w:cs/>
        </w:rPr>
        <w:t>00962776732664</w:t>
      </w:r>
    </w:p>
    <w:p w14:paraId="1F0AA2DE" w14:textId="77777777" w:rsidR="00DB13B1" w:rsidRDefault="00DB13B1" w:rsidP="00B46862">
      <w:pPr>
        <w:jc w:val="center"/>
      </w:pPr>
    </w:p>
    <w:sectPr w:rsidR="00DB13B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300FE" w14:textId="77777777" w:rsidR="00DA1EFE" w:rsidRDefault="00DA1EFE" w:rsidP="00B46862">
      <w:r>
        <w:separator/>
      </w:r>
    </w:p>
  </w:endnote>
  <w:endnote w:type="continuationSeparator" w:id="0">
    <w:p w14:paraId="38649D35" w14:textId="77777777" w:rsidR="00DA1EFE" w:rsidRDefault="00DA1EFE" w:rsidP="00B4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 Linotype">
    <w:altName w:val="Times New Roman"/>
    <w:charset w:val="00"/>
    <w:family w:val="auto"/>
    <w:pitch w:val="default"/>
    <w:sig w:usb0="00000000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122847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9C04B0" w14:textId="44D7BBE3" w:rsidR="00B46862" w:rsidRDefault="00B468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655B7" w14:textId="77777777" w:rsidR="00B46862" w:rsidRDefault="00B46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34E97" w14:textId="77777777" w:rsidR="00DA1EFE" w:rsidRDefault="00DA1EFE" w:rsidP="00B46862">
      <w:r>
        <w:separator/>
      </w:r>
    </w:p>
  </w:footnote>
  <w:footnote w:type="continuationSeparator" w:id="0">
    <w:p w14:paraId="08DF4A59" w14:textId="77777777" w:rsidR="00DA1EFE" w:rsidRDefault="00DA1EFE" w:rsidP="00B4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81D29" w14:textId="77777777" w:rsidR="00B46862" w:rsidRDefault="00B46862" w:rsidP="00B46862">
    <w:pPr>
      <w:pStyle w:val="Header"/>
      <w:pBdr>
        <w:bottom w:val="single" w:sz="4" w:space="1" w:color="auto"/>
      </w:pBdr>
      <w:jc w:val="center"/>
    </w:pPr>
    <w:r>
      <w:rPr>
        <w:rFonts w:ascii="Tahoma" w:hAnsi="Tahoma" w:cs="Tahoma"/>
        <w:sz w:val="20"/>
        <w:szCs w:val="20"/>
        <w:rtl/>
      </w:rPr>
      <w:t xml:space="preserve">السيرة الذاتية/ </w:t>
    </w:r>
    <w:r>
      <w:rPr>
        <w:rFonts w:ascii="Tahoma" w:hAnsi="Tahoma" w:cs="Tahoma" w:hint="cs"/>
        <w:sz w:val="20"/>
        <w:szCs w:val="20"/>
        <w:rtl/>
        <w:cs/>
        <w:lang w:bidi="ar-JO"/>
      </w:rPr>
      <w:t xml:space="preserve">د. </w:t>
    </w:r>
    <w:r>
      <w:rPr>
        <w:rFonts w:ascii="Tahoma" w:hAnsi="Tahoma" w:cs="Tahoma" w:hint="cs"/>
        <w:sz w:val="20"/>
        <w:szCs w:val="20"/>
        <w:rtl/>
        <w:cs/>
      </w:rPr>
      <w:t>معاذ محمد الناطور</w:t>
    </w:r>
    <w:r>
      <w:rPr>
        <w:rFonts w:hint="cs"/>
        <w:rtl/>
        <w:cs/>
      </w:rPr>
      <w:t xml:space="preserve">                                </w:t>
    </w:r>
    <w:r>
      <w:rPr>
        <w:rFonts w:ascii="Tahoma" w:hAnsi="Tahoma" w:cs="Tahoma"/>
        <w:sz w:val="20"/>
        <w:szCs w:val="20"/>
      </w:rPr>
      <w:t xml:space="preserve">CV for </w:t>
    </w:r>
    <w:r>
      <w:rPr>
        <w:rFonts w:ascii="Tahoma" w:hAnsi="Tahoma" w:cs="Tahoma"/>
        <w:sz w:val="20"/>
        <w:szCs w:val="20"/>
        <w:lang w:bidi="ar-JO"/>
      </w:rPr>
      <w:t>D</w:t>
    </w:r>
    <w:r>
      <w:rPr>
        <w:rFonts w:ascii="Tahoma" w:hAnsi="Tahoma" w:cs="Tahoma"/>
        <w:sz w:val="20"/>
        <w:szCs w:val="20"/>
      </w:rPr>
      <w:t>r. Mouad Mohammed Al-Natour</w:t>
    </w:r>
  </w:p>
  <w:p w14:paraId="4477F145" w14:textId="77777777" w:rsidR="00B46862" w:rsidRPr="00B46862" w:rsidRDefault="00B46862" w:rsidP="00B4686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3133"/>
    <w:multiLevelType w:val="multilevel"/>
    <w:tmpl w:val="0B1731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0485"/>
    <w:multiLevelType w:val="multilevel"/>
    <w:tmpl w:val="123E048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10EFA"/>
    <w:multiLevelType w:val="multilevel"/>
    <w:tmpl w:val="22C10EFA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4E7724"/>
    <w:multiLevelType w:val="multilevel"/>
    <w:tmpl w:val="244E772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C10E9"/>
    <w:multiLevelType w:val="multilevel"/>
    <w:tmpl w:val="298C10E9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0442D6"/>
    <w:multiLevelType w:val="multilevel"/>
    <w:tmpl w:val="3B0442D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25CD8"/>
    <w:multiLevelType w:val="multilevel"/>
    <w:tmpl w:val="3C025CD8"/>
    <w:lvl w:ilvl="0">
      <w:start w:val="1"/>
      <w:numFmt w:val="decimal"/>
      <w:lvlText w:val="%1."/>
      <w:lvlJc w:val="left"/>
      <w:pPr>
        <w:ind w:left="805" w:hanging="360"/>
      </w:pPr>
      <w:rPr>
        <w:rFonts w:ascii="Lotus Linotype" w:eastAsia="Times New Roman" w:hAnsi="Lotus Linotype" w:cs="Traditional Arabic"/>
        <w:lang w:val="en-US"/>
      </w:rPr>
    </w:lvl>
    <w:lvl w:ilvl="1">
      <w:start w:val="1"/>
      <w:numFmt w:val="lowerLetter"/>
      <w:lvlText w:val="%2."/>
      <w:lvlJc w:val="left"/>
      <w:pPr>
        <w:ind w:left="1525" w:hanging="360"/>
      </w:pPr>
    </w:lvl>
    <w:lvl w:ilvl="2">
      <w:start w:val="1"/>
      <w:numFmt w:val="lowerRoman"/>
      <w:lvlText w:val="%3."/>
      <w:lvlJc w:val="right"/>
      <w:pPr>
        <w:ind w:left="2245" w:hanging="180"/>
      </w:pPr>
    </w:lvl>
    <w:lvl w:ilvl="3">
      <w:start w:val="1"/>
      <w:numFmt w:val="decimal"/>
      <w:lvlText w:val="%4."/>
      <w:lvlJc w:val="left"/>
      <w:pPr>
        <w:ind w:left="2965" w:hanging="360"/>
      </w:pPr>
    </w:lvl>
    <w:lvl w:ilvl="4">
      <w:start w:val="1"/>
      <w:numFmt w:val="lowerLetter"/>
      <w:lvlText w:val="%5."/>
      <w:lvlJc w:val="left"/>
      <w:pPr>
        <w:ind w:left="3685" w:hanging="360"/>
      </w:pPr>
    </w:lvl>
    <w:lvl w:ilvl="5">
      <w:start w:val="1"/>
      <w:numFmt w:val="lowerRoman"/>
      <w:lvlText w:val="%6."/>
      <w:lvlJc w:val="right"/>
      <w:pPr>
        <w:ind w:left="4405" w:hanging="180"/>
      </w:pPr>
    </w:lvl>
    <w:lvl w:ilvl="6">
      <w:start w:val="1"/>
      <w:numFmt w:val="decimal"/>
      <w:lvlText w:val="%7."/>
      <w:lvlJc w:val="left"/>
      <w:pPr>
        <w:ind w:left="5125" w:hanging="360"/>
      </w:pPr>
    </w:lvl>
    <w:lvl w:ilvl="7">
      <w:start w:val="1"/>
      <w:numFmt w:val="lowerLetter"/>
      <w:lvlText w:val="%8."/>
      <w:lvlJc w:val="left"/>
      <w:pPr>
        <w:ind w:left="5845" w:hanging="360"/>
      </w:pPr>
    </w:lvl>
    <w:lvl w:ilvl="8">
      <w:start w:val="1"/>
      <w:numFmt w:val="lowerRoman"/>
      <w:lvlText w:val="%9."/>
      <w:lvlJc w:val="right"/>
      <w:pPr>
        <w:ind w:left="6565" w:hanging="180"/>
      </w:pPr>
    </w:lvl>
  </w:abstractNum>
  <w:abstractNum w:abstractNumId="7" w15:restartNumberingAfterBreak="0">
    <w:nsid w:val="485B1DFF"/>
    <w:multiLevelType w:val="multilevel"/>
    <w:tmpl w:val="485B1DFF"/>
    <w:lvl w:ilvl="0">
      <w:start w:val="1"/>
      <w:numFmt w:val="decimal"/>
      <w:lvlText w:val="%1."/>
      <w:lvlJc w:val="left"/>
      <w:pPr>
        <w:ind w:left="540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41370"/>
    <w:multiLevelType w:val="multilevel"/>
    <w:tmpl w:val="797F5C0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122B5"/>
    <w:multiLevelType w:val="multilevel"/>
    <w:tmpl w:val="512122B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912B4"/>
    <w:multiLevelType w:val="multilevel"/>
    <w:tmpl w:val="55E912B4"/>
    <w:lvl w:ilvl="0">
      <w:start w:val="13"/>
      <w:numFmt w:val="bullet"/>
      <w:lvlText w:val="-"/>
      <w:lvlJc w:val="left"/>
      <w:pPr>
        <w:ind w:left="1165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1" w15:restartNumberingAfterBreak="0">
    <w:nsid w:val="797F5C06"/>
    <w:multiLevelType w:val="multilevel"/>
    <w:tmpl w:val="797F5C0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54404"/>
    <w:multiLevelType w:val="multilevel"/>
    <w:tmpl w:val="7FA54404"/>
    <w:lvl w:ilvl="0">
      <w:start w:val="2"/>
      <w:numFmt w:val="decimal"/>
      <w:lvlText w:val="%1."/>
      <w:lvlJc w:val="left"/>
      <w:pPr>
        <w:ind w:left="8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25" w:hanging="360"/>
      </w:pPr>
    </w:lvl>
    <w:lvl w:ilvl="2">
      <w:start w:val="1"/>
      <w:numFmt w:val="lowerRoman"/>
      <w:lvlText w:val="%3."/>
      <w:lvlJc w:val="right"/>
      <w:pPr>
        <w:ind w:left="2245" w:hanging="180"/>
      </w:pPr>
    </w:lvl>
    <w:lvl w:ilvl="3">
      <w:start w:val="1"/>
      <w:numFmt w:val="decimal"/>
      <w:lvlText w:val="%4."/>
      <w:lvlJc w:val="left"/>
      <w:pPr>
        <w:ind w:left="2965" w:hanging="360"/>
      </w:pPr>
    </w:lvl>
    <w:lvl w:ilvl="4">
      <w:start w:val="1"/>
      <w:numFmt w:val="lowerLetter"/>
      <w:lvlText w:val="%5."/>
      <w:lvlJc w:val="left"/>
      <w:pPr>
        <w:ind w:left="3685" w:hanging="360"/>
      </w:pPr>
    </w:lvl>
    <w:lvl w:ilvl="5">
      <w:start w:val="1"/>
      <w:numFmt w:val="lowerRoman"/>
      <w:lvlText w:val="%6."/>
      <w:lvlJc w:val="right"/>
      <w:pPr>
        <w:ind w:left="4405" w:hanging="180"/>
      </w:pPr>
    </w:lvl>
    <w:lvl w:ilvl="6">
      <w:start w:val="1"/>
      <w:numFmt w:val="decimal"/>
      <w:lvlText w:val="%7."/>
      <w:lvlJc w:val="left"/>
      <w:pPr>
        <w:ind w:left="5125" w:hanging="360"/>
      </w:pPr>
    </w:lvl>
    <w:lvl w:ilvl="7">
      <w:start w:val="1"/>
      <w:numFmt w:val="lowerLetter"/>
      <w:lvlText w:val="%8."/>
      <w:lvlJc w:val="left"/>
      <w:pPr>
        <w:ind w:left="5845" w:hanging="360"/>
      </w:pPr>
    </w:lvl>
    <w:lvl w:ilvl="8">
      <w:start w:val="1"/>
      <w:numFmt w:val="lowerRoman"/>
      <w:lvlText w:val="%9."/>
      <w:lvlJc w:val="right"/>
      <w:pPr>
        <w:ind w:left="6565" w:hanging="180"/>
      </w:pPr>
    </w:lvl>
  </w:abstractNum>
  <w:num w:numId="1" w16cid:durableId="384917143">
    <w:abstractNumId w:val="0"/>
  </w:num>
  <w:num w:numId="2" w16cid:durableId="116917168">
    <w:abstractNumId w:val="7"/>
  </w:num>
  <w:num w:numId="3" w16cid:durableId="784425649">
    <w:abstractNumId w:val="12"/>
  </w:num>
  <w:num w:numId="4" w16cid:durableId="2006008144">
    <w:abstractNumId w:val="10"/>
  </w:num>
  <w:num w:numId="5" w16cid:durableId="1427844604">
    <w:abstractNumId w:val="3"/>
  </w:num>
  <w:num w:numId="6" w16cid:durableId="1734505453">
    <w:abstractNumId w:val="2"/>
  </w:num>
  <w:num w:numId="7" w16cid:durableId="666977317">
    <w:abstractNumId w:val="5"/>
  </w:num>
  <w:num w:numId="8" w16cid:durableId="312102737">
    <w:abstractNumId w:val="6"/>
  </w:num>
  <w:num w:numId="9" w16cid:durableId="584462145">
    <w:abstractNumId w:val="9"/>
  </w:num>
  <w:num w:numId="10" w16cid:durableId="135488662">
    <w:abstractNumId w:val="4"/>
  </w:num>
  <w:num w:numId="11" w16cid:durableId="555825126">
    <w:abstractNumId w:val="11"/>
  </w:num>
  <w:num w:numId="12" w16cid:durableId="881092038">
    <w:abstractNumId w:val="1"/>
  </w:num>
  <w:num w:numId="13" w16cid:durableId="5469953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C8"/>
    <w:rsid w:val="00016261"/>
    <w:rsid w:val="001567C8"/>
    <w:rsid w:val="00385B65"/>
    <w:rsid w:val="004455A4"/>
    <w:rsid w:val="00485487"/>
    <w:rsid w:val="005E6611"/>
    <w:rsid w:val="007C2525"/>
    <w:rsid w:val="009029EF"/>
    <w:rsid w:val="00B46862"/>
    <w:rsid w:val="00CC1CC9"/>
    <w:rsid w:val="00DA1EFE"/>
    <w:rsid w:val="00DB13B1"/>
    <w:rsid w:val="00F1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20B9E"/>
  <w15:chartTrackingRefBased/>
  <w15:docId w15:val="{9FDE3436-DDC0-491B-BC7D-B54A9647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62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468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862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B468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01FirstPage01">
    <w:name w:val="01 FirstPage01"/>
    <w:next w:val="Normal"/>
    <w:qFormat/>
    <w:rsid w:val="00B46862"/>
    <w:pPr>
      <w:widowControl w:val="0"/>
      <w:spacing w:after="0" w:line="240" w:lineRule="auto"/>
      <w:jc w:val="center"/>
    </w:pPr>
    <w:rPr>
      <w:rFonts w:ascii="Times New Roman" w:eastAsia="MS Gothic" w:hAnsi="Times New Roman" w:cs="Times New Roman"/>
      <w:bCs/>
      <w:cap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468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86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468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86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LIDID555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uad.alnatour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.alnatour@jp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ALIDID555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Moath Al-Natour</dc:creator>
  <cp:keywords/>
  <dc:description/>
  <cp:lastModifiedBy>Moath Al-Natour</cp:lastModifiedBy>
  <cp:revision>6</cp:revision>
  <dcterms:created xsi:type="dcterms:W3CDTF">2024-12-15T21:27:00Z</dcterms:created>
  <dcterms:modified xsi:type="dcterms:W3CDTF">2024-12-15T21:54:00Z</dcterms:modified>
</cp:coreProperties>
</file>