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1CC57" w14:textId="77777777" w:rsidR="0097482D" w:rsidRPr="006177BB" w:rsidRDefault="006177BB" w:rsidP="002062F3">
      <w:pPr>
        <w:jc w:val="center"/>
        <w:rPr>
          <w:rFonts w:ascii="Simplified Arabic" w:hAnsi="Simplified Arabic" w:cs="Simplified Arabic"/>
          <w:b/>
          <w:bCs/>
          <w:szCs w:val="24"/>
          <w:rtl/>
        </w:rPr>
      </w:pPr>
      <w:r>
        <w:rPr>
          <w:rFonts w:ascii="Simplified Arabic" w:hAnsi="Simplified Arabic" w:cs="Simplified Arabic" w:hint="cs"/>
          <w:b/>
          <w:bCs/>
          <w:szCs w:val="24"/>
          <w:rtl/>
        </w:rPr>
        <w:t>بسم الله الرحمن الرحيم</w:t>
      </w:r>
    </w:p>
    <w:p w14:paraId="53192595" w14:textId="77777777" w:rsidR="0097482D" w:rsidRPr="006177BB" w:rsidRDefault="0097482D">
      <w:pPr>
        <w:rPr>
          <w:rFonts w:ascii="Simplified Arabic" w:hAnsi="Simplified Arabic" w:cs="Simplified Arabic"/>
          <w:b/>
          <w:bCs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072677" w:rsidRPr="000947F5" w14:paraId="1B1AD1BB" w14:textId="77777777" w:rsidTr="00D62090">
        <w:tc>
          <w:tcPr>
            <w:tcW w:w="8364" w:type="dxa"/>
            <w:shd w:val="clear" w:color="auto" w:fill="D9D9D9"/>
          </w:tcPr>
          <w:p w14:paraId="06C3A843" w14:textId="77777777" w:rsidR="00072677" w:rsidRPr="000947F5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البيانات الشخصية</w:t>
            </w:r>
          </w:p>
        </w:tc>
      </w:tr>
    </w:tbl>
    <w:p w14:paraId="6EECC008" w14:textId="77777777" w:rsidR="0097482D" w:rsidRPr="000947F5" w:rsidRDefault="002457A1">
      <w:pPr>
        <w:rPr>
          <w:rFonts w:ascii="Simplified Arabic" w:hAnsi="Simplified Arabic" w:cs="Simplified Arabic"/>
          <w:szCs w:val="24"/>
          <w:rtl/>
        </w:rPr>
      </w:pPr>
      <w:r w:rsidRPr="000947F5">
        <w:rPr>
          <w:rFonts w:ascii="Simplified Arabic" w:hAnsi="Simplified Arabic" w:cs="Simplified Arabic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8D114F" wp14:editId="60DDAA96">
                <wp:simplePos x="0" y="0"/>
                <wp:positionH relativeFrom="column">
                  <wp:posOffset>387985</wp:posOffset>
                </wp:positionH>
                <wp:positionV relativeFrom="paragraph">
                  <wp:posOffset>337185</wp:posOffset>
                </wp:positionV>
                <wp:extent cx="1080770" cy="1049655"/>
                <wp:effectExtent l="0" t="0" r="508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77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582B0" w14:textId="732F22D2" w:rsidR="00BB79F5" w:rsidRDefault="007C0C17">
                            <w:r>
                              <w:rPr>
                                <w:noProof/>
                                <w:sz w:val="48"/>
                                <w:lang w:eastAsia="en-US"/>
                              </w:rPr>
                              <w:drawing>
                                <wp:inline distT="0" distB="0" distL="0" distR="0" wp14:anchorId="7257D975" wp14:editId="229E0F32">
                                  <wp:extent cx="1022977" cy="1001485"/>
                                  <wp:effectExtent l="0" t="0" r="6350" b="825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883" cy="1053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D114F" id=" 2" o:spid="_x0000_s1026" style="position:absolute;left:0;text-align:left;margin-left:30.55pt;margin-top:26.55pt;width:85.1pt;height:8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">
                <v:path arrowok="t"/>
                <v:textbox>
                  <w:txbxContent>
                    <w:p w14:paraId="6FF582B0" w14:textId="732F22D2" w:rsidR="00BB79F5" w:rsidRDefault="007C0C17">
                      <w:r>
                        <w:rPr>
                          <w:noProof/>
                          <w:sz w:val="48"/>
                        </w:rPr>
                        <w:drawing>
                          <wp:inline distT="0" distB="0" distL="0" distR="0" wp14:anchorId="7257D975" wp14:editId="229E0F32">
                            <wp:extent cx="1022977" cy="1001485"/>
                            <wp:effectExtent l="0" t="0" r="6350" b="825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5883" cy="1053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2451"/>
        <w:gridCol w:w="3762"/>
      </w:tblGrid>
      <w:tr w:rsidR="00907D1E" w:rsidRPr="000947F5" w14:paraId="1AFC219F" w14:textId="77777777" w:rsidTr="00FF11DD">
        <w:trPr>
          <w:trHeight w:hRule="exact" w:val="500"/>
        </w:trPr>
        <w:tc>
          <w:tcPr>
            <w:tcW w:w="288" w:type="dxa"/>
          </w:tcPr>
          <w:p w14:paraId="0B8FEF97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BE730EC" w14:textId="77777777" w:rsidR="00907D1E" w:rsidRPr="000947F5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الاســـــــم</w:t>
            </w:r>
          </w:p>
        </w:tc>
        <w:tc>
          <w:tcPr>
            <w:tcW w:w="376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4CA8FF" w14:textId="50EE9B53" w:rsidR="00907D1E" w:rsidRPr="000947F5" w:rsidRDefault="00EB5348" w:rsidP="00EB5348">
            <w:pPr>
              <w:bidi w:val="0"/>
              <w:jc w:val="center"/>
              <w:rPr>
                <w:rFonts w:ascii="Simplified Arabic" w:hAnsi="Simplified Arabic" w:cs="Simplified Arabic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JO"/>
              </w:rPr>
              <w:t>يوسف سعيد محمد أبو زعرور</w:t>
            </w:r>
          </w:p>
        </w:tc>
      </w:tr>
      <w:tr w:rsidR="00907D1E" w:rsidRPr="000947F5" w14:paraId="7AE40350" w14:textId="77777777" w:rsidTr="00FF11DD">
        <w:trPr>
          <w:trHeight w:hRule="exact" w:val="500"/>
        </w:trPr>
        <w:tc>
          <w:tcPr>
            <w:tcW w:w="288" w:type="dxa"/>
          </w:tcPr>
          <w:p w14:paraId="55A28237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66A4D53" w14:textId="77777777" w:rsidR="00907D1E" w:rsidRPr="000947F5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تاريخ ومكان الميلاد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7253EB8" w14:textId="5C20E75F" w:rsidR="000947F5" w:rsidRPr="000947F5" w:rsidRDefault="00EB5348" w:rsidP="00EB5348">
            <w:pPr>
              <w:bidi w:val="0"/>
              <w:jc w:val="center"/>
              <w:rPr>
                <w:szCs w:val="24"/>
                <w:rtl/>
                <w:lang w:val="en-GB"/>
              </w:rPr>
            </w:pPr>
            <w:r>
              <w:rPr>
                <w:rFonts w:hint="cs"/>
                <w:szCs w:val="24"/>
                <w:rtl/>
                <w:lang w:val="en-GB"/>
              </w:rPr>
              <w:t>جرش 07/07/1991</w:t>
            </w:r>
          </w:p>
        </w:tc>
      </w:tr>
      <w:tr w:rsidR="00907D1E" w:rsidRPr="000947F5" w14:paraId="7FEC9C7B" w14:textId="77777777" w:rsidTr="00FF11DD">
        <w:trPr>
          <w:trHeight w:hRule="exact" w:val="500"/>
        </w:trPr>
        <w:tc>
          <w:tcPr>
            <w:tcW w:w="288" w:type="dxa"/>
          </w:tcPr>
          <w:p w14:paraId="1860188A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99A1F01" w14:textId="77777777" w:rsidR="00907D1E" w:rsidRPr="000947F5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الكلية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8A43E08" w14:textId="57D37DC4" w:rsidR="00907D1E" w:rsidRPr="000947F5" w:rsidRDefault="00EB5348" w:rsidP="00EB5348">
            <w:pPr>
              <w:bidi w:val="0"/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العلوم الطبية التطبيقية</w:t>
            </w:r>
          </w:p>
        </w:tc>
      </w:tr>
      <w:tr w:rsidR="00907D1E" w:rsidRPr="000947F5" w14:paraId="3C90539A" w14:textId="77777777" w:rsidTr="00FF11DD">
        <w:trPr>
          <w:trHeight w:hRule="exact" w:val="500"/>
        </w:trPr>
        <w:tc>
          <w:tcPr>
            <w:tcW w:w="288" w:type="dxa"/>
          </w:tcPr>
          <w:p w14:paraId="333C2A3F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62D8DA0" w14:textId="77777777" w:rsidR="00907D1E" w:rsidRPr="000947F5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القسم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9F0BB1" w14:textId="5B56FFFE" w:rsidR="00907D1E" w:rsidRPr="000947F5" w:rsidRDefault="00EB5348" w:rsidP="00EB5348">
            <w:pPr>
              <w:bidi w:val="0"/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العلوم الطبية المخبرية</w:t>
            </w:r>
          </w:p>
        </w:tc>
      </w:tr>
    </w:tbl>
    <w:p w14:paraId="07E40DAB" w14:textId="77777777" w:rsidR="0097482D" w:rsidRPr="000947F5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57" w:type="dxa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509"/>
      </w:tblGrid>
      <w:tr w:rsidR="00072677" w:rsidRPr="000947F5" w14:paraId="6E16F813" w14:textId="77777777" w:rsidTr="00D62090"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ED20FA" w14:textId="77777777" w:rsidR="00072677" w:rsidRPr="000947F5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المؤهلات الدراسية</w:t>
            </w:r>
          </w:p>
        </w:tc>
      </w:tr>
    </w:tbl>
    <w:p w14:paraId="0237E844" w14:textId="77777777" w:rsidR="0097482D" w:rsidRPr="000947F5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3"/>
        <w:gridCol w:w="1985"/>
        <w:gridCol w:w="2342"/>
        <w:gridCol w:w="2761"/>
        <w:gridCol w:w="1379"/>
      </w:tblGrid>
      <w:tr w:rsidR="00907D1E" w:rsidRPr="000947F5" w14:paraId="7C201676" w14:textId="77777777" w:rsidTr="00EB5348">
        <w:trPr>
          <w:jc w:val="center"/>
        </w:trPr>
        <w:tc>
          <w:tcPr>
            <w:tcW w:w="283" w:type="dxa"/>
          </w:tcPr>
          <w:p w14:paraId="35D639D1" w14:textId="77777777" w:rsidR="00907D1E" w:rsidRPr="000947F5" w:rsidRDefault="00907D1E" w:rsidP="00EB5348">
            <w:pPr>
              <w:jc w:val="right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7674DAD8" w14:textId="77777777" w:rsidR="00907D1E" w:rsidRPr="000947F5" w:rsidRDefault="00907D1E" w:rsidP="00EB5348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الدرجة العلمية</w:t>
            </w:r>
          </w:p>
        </w:tc>
        <w:tc>
          <w:tcPr>
            <w:tcW w:w="23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7BFC9217" w14:textId="77777777" w:rsidR="00907D1E" w:rsidRPr="000947F5" w:rsidRDefault="00907D1E" w:rsidP="00EB5348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</w:t>
            </w:r>
          </w:p>
        </w:tc>
        <w:tc>
          <w:tcPr>
            <w:tcW w:w="27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237D85DA" w14:textId="77777777" w:rsidR="00907D1E" w:rsidRPr="000947F5" w:rsidRDefault="00907D1E" w:rsidP="00EB5348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الجهة المانحة لها</w:t>
            </w:r>
          </w:p>
        </w:tc>
        <w:tc>
          <w:tcPr>
            <w:tcW w:w="137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2184BBA9" w14:textId="77777777" w:rsidR="00907D1E" w:rsidRPr="000947F5" w:rsidRDefault="00907D1E" w:rsidP="00EB5348">
            <w:pPr>
              <w:jc w:val="right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EB5348" w:rsidRPr="0036124D" w14:paraId="61C1E5C8" w14:textId="77777777" w:rsidTr="00EB5348">
        <w:trPr>
          <w:jc w:val="center"/>
        </w:trPr>
        <w:tc>
          <w:tcPr>
            <w:tcW w:w="283" w:type="dxa"/>
          </w:tcPr>
          <w:p w14:paraId="760AA56D" w14:textId="77777777" w:rsidR="00EB5348" w:rsidRPr="000947F5" w:rsidRDefault="00EB5348" w:rsidP="00EB5348">
            <w:pPr>
              <w:jc w:val="right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1792A7B" w14:textId="0640C689" w:rsidR="00EB5348" w:rsidRPr="0036124D" w:rsidRDefault="00EB5348" w:rsidP="00EB5348">
            <w:pPr>
              <w:bidi w:val="0"/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البكالوريس</w:t>
            </w:r>
          </w:p>
        </w:tc>
        <w:tc>
          <w:tcPr>
            <w:tcW w:w="23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691A" w14:textId="3042467A" w:rsidR="00EB5348" w:rsidRPr="0036124D" w:rsidRDefault="00EB5348" w:rsidP="00EB5348">
            <w:pPr>
              <w:bidi w:val="0"/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إسعاف وطوارئ</w:t>
            </w:r>
          </w:p>
        </w:tc>
        <w:tc>
          <w:tcPr>
            <w:tcW w:w="2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0209" w14:textId="0E38E16F" w:rsidR="00EB5348" w:rsidRPr="0036124D" w:rsidRDefault="00EB5348" w:rsidP="00EB5348">
            <w:pPr>
              <w:bidi w:val="0"/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العلوم والتكنولوجيا الاردنية</w:t>
            </w:r>
          </w:p>
        </w:tc>
        <w:tc>
          <w:tcPr>
            <w:tcW w:w="1379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6AC2D9" w14:textId="58A9E376" w:rsidR="00EB5348" w:rsidRPr="0036124D" w:rsidRDefault="00EB5348" w:rsidP="00EB5348">
            <w:pPr>
              <w:bidi w:val="0"/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2013</w:t>
            </w:r>
          </w:p>
        </w:tc>
      </w:tr>
      <w:tr w:rsidR="00EB5348" w:rsidRPr="0036124D" w14:paraId="0D24D1E4" w14:textId="77777777" w:rsidTr="00EB5348">
        <w:trPr>
          <w:jc w:val="center"/>
        </w:trPr>
        <w:tc>
          <w:tcPr>
            <w:tcW w:w="283" w:type="dxa"/>
          </w:tcPr>
          <w:p w14:paraId="669919AC" w14:textId="77777777" w:rsidR="00EB5348" w:rsidRPr="000947F5" w:rsidRDefault="00EB5348" w:rsidP="00EB5348">
            <w:pPr>
              <w:jc w:val="right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7ACA88" w14:textId="192CD5E7" w:rsidR="00EB5348" w:rsidRPr="0036124D" w:rsidRDefault="00EB5348" w:rsidP="00EB5348">
            <w:pPr>
              <w:bidi w:val="0"/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الماجستير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7E39" w14:textId="5F7A22F6" w:rsidR="00EB5348" w:rsidRPr="0036124D" w:rsidRDefault="00EB5348" w:rsidP="00EB5348">
            <w:pPr>
              <w:bidi w:val="0"/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علوم جنائية وسموم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F411A" w14:textId="6376AD0A" w:rsidR="00EB5348" w:rsidRPr="0036124D" w:rsidRDefault="00EB5348" w:rsidP="00EB5348">
            <w:pPr>
              <w:bidi w:val="0"/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العلوم والتكنولوجيا الاردنية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501479B" w14:textId="601C0CEC" w:rsidR="00EB5348" w:rsidRPr="0036124D" w:rsidRDefault="00EB5348" w:rsidP="00EB5348">
            <w:pPr>
              <w:bidi w:val="0"/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2016</w:t>
            </w:r>
          </w:p>
        </w:tc>
      </w:tr>
      <w:tr w:rsidR="00EB5348" w:rsidRPr="0036124D" w14:paraId="0720D79F" w14:textId="77777777" w:rsidTr="00EB5348">
        <w:trPr>
          <w:jc w:val="center"/>
        </w:trPr>
        <w:tc>
          <w:tcPr>
            <w:tcW w:w="283" w:type="dxa"/>
          </w:tcPr>
          <w:p w14:paraId="5894BD5E" w14:textId="77777777" w:rsidR="00EB5348" w:rsidRPr="000947F5" w:rsidRDefault="00EB5348" w:rsidP="00EB5348">
            <w:pPr>
              <w:jc w:val="right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319910" w14:textId="56FA0FC1" w:rsidR="00EB5348" w:rsidRPr="0036124D" w:rsidRDefault="00EB5348" w:rsidP="00EB5348">
            <w:pPr>
              <w:bidi w:val="0"/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الدكتوراة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D374" w14:textId="0713577E" w:rsidR="00EB5348" w:rsidRPr="0036124D" w:rsidRDefault="00EB5348" w:rsidP="00EB5348">
            <w:pPr>
              <w:bidi w:val="0"/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علم الدم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DE69" w14:textId="68E5EF59" w:rsidR="00EB5348" w:rsidRPr="0036124D" w:rsidRDefault="00EB5348" w:rsidP="00EB5348">
            <w:pPr>
              <w:bidi w:val="0"/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University</w:t>
            </w:r>
            <w:r>
              <w:rPr>
                <w:rFonts w:asciiTheme="majorBidi" w:hAnsiTheme="majorBidi" w:cstheme="majorBidi" w:hint="cs"/>
                <w:szCs w:val="24"/>
                <w:rtl/>
              </w:rPr>
              <w:t xml:space="preserve"> </w:t>
            </w:r>
            <w:proofErr w:type="spellStart"/>
            <w:r w:rsidRPr="00EB5348">
              <w:rPr>
                <w:rFonts w:asciiTheme="majorBidi" w:hAnsiTheme="majorBidi" w:cstheme="majorBidi"/>
                <w:szCs w:val="24"/>
              </w:rPr>
              <w:t>Sains</w:t>
            </w:r>
            <w:proofErr w:type="spellEnd"/>
            <w:r w:rsidRPr="00EB5348">
              <w:rPr>
                <w:rFonts w:asciiTheme="majorBidi" w:hAnsiTheme="majorBidi" w:cstheme="majorBidi"/>
                <w:szCs w:val="24"/>
              </w:rPr>
              <w:t xml:space="preserve"> Malaysia (U.S.M)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7E30BE" w14:textId="0BE9867D" w:rsidR="00EB5348" w:rsidRPr="0036124D" w:rsidRDefault="00EB5348" w:rsidP="00EB5348">
            <w:pPr>
              <w:bidi w:val="0"/>
              <w:jc w:val="right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2023</w:t>
            </w:r>
          </w:p>
        </w:tc>
      </w:tr>
    </w:tbl>
    <w:p w14:paraId="11FCA623" w14:textId="77777777" w:rsidR="0097482D" w:rsidRPr="000947F5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072677" w:rsidRPr="000947F5" w14:paraId="1BC77A16" w14:textId="77777777" w:rsidTr="00D62090">
        <w:tc>
          <w:tcPr>
            <w:tcW w:w="8505" w:type="dxa"/>
            <w:shd w:val="clear" w:color="auto" w:fill="D9D9D9"/>
          </w:tcPr>
          <w:p w14:paraId="247E491C" w14:textId="77777777" w:rsidR="00072677" w:rsidRPr="000947F5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 ومجالات الاهتمام</w:t>
            </w:r>
          </w:p>
        </w:tc>
      </w:tr>
    </w:tbl>
    <w:p w14:paraId="4EA35956" w14:textId="77777777" w:rsidR="0097482D" w:rsidRPr="000947F5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2122"/>
        <w:gridCol w:w="6238"/>
      </w:tblGrid>
      <w:tr w:rsidR="00907D1E" w:rsidRPr="000947F5" w14:paraId="6C6F2F27" w14:textId="77777777">
        <w:trPr>
          <w:trHeight w:hRule="exact" w:val="500"/>
        </w:trPr>
        <w:tc>
          <w:tcPr>
            <w:tcW w:w="288" w:type="dxa"/>
          </w:tcPr>
          <w:p w14:paraId="6BA70CAF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29E8A9E" w14:textId="77777777" w:rsidR="00907D1E" w:rsidRPr="000947F5" w:rsidRDefault="00907D1E" w:rsidP="006177BB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 العام</w:t>
            </w:r>
          </w:p>
        </w:tc>
        <w:tc>
          <w:tcPr>
            <w:tcW w:w="6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7387863" w14:textId="337388A5" w:rsidR="00907D1E" w:rsidRPr="000947F5" w:rsidRDefault="00EB01D4" w:rsidP="00460C89">
            <w:pPr>
              <w:bidi w:val="0"/>
              <w:jc w:val="center"/>
              <w:rPr>
                <w:rFonts w:ascii="Simplified Arabic" w:hAnsi="Simplified Arabic" w:cs="Simplified Arabic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JO"/>
              </w:rPr>
              <w:t>المختبرات الطبية</w:t>
            </w:r>
          </w:p>
        </w:tc>
      </w:tr>
      <w:tr w:rsidR="00907D1E" w:rsidRPr="000947F5" w14:paraId="0DA1413A" w14:textId="77777777" w:rsidTr="006177BB">
        <w:trPr>
          <w:trHeight w:hRule="exact" w:val="500"/>
        </w:trPr>
        <w:tc>
          <w:tcPr>
            <w:tcW w:w="288" w:type="dxa"/>
          </w:tcPr>
          <w:p w14:paraId="0070DD10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4DD65E4" w14:textId="77777777" w:rsidR="00907D1E" w:rsidRPr="000947F5" w:rsidRDefault="00907D1E" w:rsidP="006177BB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 الدقيق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9A7C59" w14:textId="0C2DDE3C" w:rsidR="00907D1E" w:rsidRPr="000947F5" w:rsidRDefault="00EB5348" w:rsidP="00460C89">
            <w:pPr>
              <w:bidi w:val="0"/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علم الدم</w:t>
            </w:r>
          </w:p>
        </w:tc>
      </w:tr>
      <w:tr w:rsidR="00907D1E" w:rsidRPr="000947F5" w14:paraId="73B5977F" w14:textId="77777777" w:rsidTr="006177BB">
        <w:tc>
          <w:tcPr>
            <w:tcW w:w="288" w:type="dxa"/>
          </w:tcPr>
          <w:p w14:paraId="7E500EF4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605AB261" w14:textId="77777777" w:rsidR="00907D1E" w:rsidRPr="000947F5" w:rsidRDefault="00907D1E" w:rsidP="006177BB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مـجالات الاهتمام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127A2A4D" w14:textId="7CC3C8D0" w:rsidR="00907D1E" w:rsidRPr="000947F5" w:rsidRDefault="00EB5348" w:rsidP="00460C89">
            <w:pPr>
              <w:bidi w:val="0"/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 w:rsidRPr="00EB5348">
              <w:rPr>
                <w:rFonts w:ascii="Simplified Arabic" w:hAnsi="Simplified Arabic" w:cs="Simplified Arabic"/>
                <w:szCs w:val="24"/>
                <w:rtl/>
              </w:rPr>
              <w:t>دراسة بنية ووظيفة خلايا الدم، ووظيفتها، ومبادئ الاختبارات التشخيصية</w:t>
            </w:r>
            <w:r w:rsidR="00460C89" w:rsidRPr="00EB5348">
              <w:rPr>
                <w:rFonts w:ascii="Simplified Arabic" w:hAnsi="Simplified Arabic" w:cs="Simplified Arabic"/>
                <w:szCs w:val="24"/>
                <w:rtl/>
              </w:rPr>
              <w:t>،</w:t>
            </w:r>
            <w:r w:rsidR="00460C89">
              <w:rPr>
                <w:rFonts w:ascii="Simplified Arabic" w:hAnsi="Simplified Arabic" w:cs="Simplified Arabic" w:hint="cs"/>
                <w:szCs w:val="24"/>
                <w:rtl/>
              </w:rPr>
              <w:t xml:space="preserve"> </w:t>
            </w:r>
            <w:r w:rsidRPr="00EB5348">
              <w:rPr>
                <w:rFonts w:ascii="Simplified Arabic" w:hAnsi="Simplified Arabic" w:cs="Simplified Arabic"/>
                <w:szCs w:val="24"/>
                <w:rtl/>
              </w:rPr>
              <w:t>والإضطرابات المتعلقة في أمراض الدم</w:t>
            </w:r>
          </w:p>
        </w:tc>
      </w:tr>
    </w:tbl>
    <w:p w14:paraId="1881E6F0" w14:textId="77777777" w:rsidR="006177BB" w:rsidRPr="000947F5" w:rsidRDefault="006177BB">
      <w:pPr>
        <w:rPr>
          <w:rFonts w:ascii="Simplified Arabic" w:hAnsi="Simplified Arabic" w:cs="Simplified Arabic"/>
          <w:szCs w:val="24"/>
          <w:rtl/>
        </w:rPr>
      </w:pPr>
    </w:p>
    <w:p w14:paraId="4A854C25" w14:textId="77777777" w:rsidR="0097482D" w:rsidRPr="006177BB" w:rsidRDefault="006177BB" w:rsidP="00072677">
      <w:pPr>
        <w:rPr>
          <w:rFonts w:ascii="Simplified Arabic" w:hAnsi="Simplified Arabic" w:cs="Simplified Arabic"/>
          <w:szCs w:val="24"/>
          <w:rtl/>
        </w:rPr>
      </w:pPr>
      <w:r w:rsidRPr="000947F5">
        <w:rPr>
          <w:rFonts w:ascii="Simplified Arabic" w:hAnsi="Simplified Arabic" w:cs="Simplified Arabic"/>
          <w:szCs w:val="24"/>
          <w:rtl/>
        </w:rPr>
        <w:br w:type="page"/>
      </w:r>
      <w:r w:rsidR="0097482D" w:rsidRPr="006177BB">
        <w:rPr>
          <w:rFonts w:ascii="Simplified Arabic" w:hAnsi="Simplified Arabic" w:cs="Simplified Arabic"/>
          <w:szCs w:val="24"/>
          <w:rtl/>
        </w:rPr>
        <w:lastRenderedPageBreak/>
        <w:tab/>
      </w:r>
      <w:r w:rsidR="0097482D" w:rsidRPr="006177BB">
        <w:rPr>
          <w:rFonts w:ascii="Simplified Arabic" w:hAnsi="Simplified Arabic" w:cs="Simplified Arabic"/>
          <w:szCs w:val="24"/>
          <w:rtl/>
        </w:rPr>
        <w:tab/>
      </w: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072677" w:rsidRPr="006177BB" w14:paraId="4B9D17EC" w14:textId="77777777" w:rsidTr="00D62090">
        <w:tc>
          <w:tcPr>
            <w:tcW w:w="8364" w:type="dxa"/>
            <w:shd w:val="clear" w:color="auto" w:fill="D9D9D9"/>
          </w:tcPr>
          <w:p w14:paraId="76C701CD" w14:textId="77777777" w:rsidR="00072677" w:rsidRPr="006177BB" w:rsidRDefault="00072677" w:rsidP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العمل الإداري</w:t>
            </w: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 </w:t>
            </w:r>
          </w:p>
        </w:tc>
      </w:tr>
    </w:tbl>
    <w:p w14:paraId="64AB9BB6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3"/>
        <w:gridCol w:w="3807"/>
        <w:gridCol w:w="3242"/>
        <w:gridCol w:w="1440"/>
      </w:tblGrid>
      <w:tr w:rsidR="00907D1E" w:rsidRPr="006177BB" w14:paraId="037C7DAF" w14:textId="77777777" w:rsidTr="002062F3">
        <w:trPr>
          <w:trHeight w:hRule="exact" w:val="879"/>
        </w:trPr>
        <w:tc>
          <w:tcPr>
            <w:tcW w:w="263" w:type="dxa"/>
          </w:tcPr>
          <w:p w14:paraId="2681934C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3807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53FC9FF4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الوظيفة</w:t>
            </w:r>
          </w:p>
        </w:tc>
        <w:tc>
          <w:tcPr>
            <w:tcW w:w="324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1D912936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جهة العمل وعنوانها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14:paraId="64E6C0BA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D91643" w14:paraId="4DE45CE1" w14:textId="77777777" w:rsidTr="002062F3">
        <w:trPr>
          <w:trHeight w:hRule="exact" w:val="661"/>
        </w:trPr>
        <w:tc>
          <w:tcPr>
            <w:tcW w:w="263" w:type="dxa"/>
          </w:tcPr>
          <w:p w14:paraId="59EE5B72" w14:textId="77777777" w:rsidR="00907D1E" w:rsidRPr="00D91643" w:rsidRDefault="00907D1E">
            <w:pPr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</w:tc>
        <w:tc>
          <w:tcPr>
            <w:tcW w:w="3807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2836F916" w14:textId="5E7A0429" w:rsidR="00907D1E" w:rsidRPr="00D91643" w:rsidRDefault="002062F3" w:rsidP="002062F3">
            <w:pPr>
              <w:bidi w:val="0"/>
              <w:jc w:val="center"/>
              <w:rPr>
                <w:rFonts w:asciiTheme="majorBidi" w:hAnsiTheme="majorBidi" w:cstheme="majorBidi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Cs w:val="24"/>
                <w:rtl/>
                <w:lang w:bidi="ar-JO"/>
              </w:rPr>
              <w:t>رئيس قسم العلوم الطبية المخبرية</w:t>
            </w:r>
          </w:p>
        </w:tc>
        <w:tc>
          <w:tcPr>
            <w:tcW w:w="3242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FFE7E35" w14:textId="1536649B" w:rsidR="00907D1E" w:rsidRPr="00D91643" w:rsidRDefault="002062F3" w:rsidP="002062F3">
            <w:pPr>
              <w:bidi w:val="0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جامعة جرش/جرش</w:t>
            </w:r>
          </w:p>
        </w:tc>
        <w:tc>
          <w:tcPr>
            <w:tcW w:w="144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13CA074" w14:textId="4B0E11DD" w:rsidR="00907D1E" w:rsidRPr="00D91643" w:rsidRDefault="002062F3" w:rsidP="002062F3">
            <w:pPr>
              <w:bidi w:val="0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01-10-2024</w:t>
            </w:r>
          </w:p>
        </w:tc>
      </w:tr>
      <w:tr w:rsidR="00907D1E" w:rsidRPr="00D91643" w14:paraId="51B69354" w14:textId="77777777" w:rsidTr="002062F3">
        <w:trPr>
          <w:trHeight w:hRule="exact" w:val="603"/>
        </w:trPr>
        <w:tc>
          <w:tcPr>
            <w:tcW w:w="263" w:type="dxa"/>
          </w:tcPr>
          <w:p w14:paraId="4CCBFC4E" w14:textId="77777777" w:rsidR="00907D1E" w:rsidRPr="00D91643" w:rsidRDefault="00907D1E">
            <w:pPr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</w:tc>
        <w:tc>
          <w:tcPr>
            <w:tcW w:w="380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89B0AA3" w14:textId="49170FBC" w:rsidR="00907D1E" w:rsidRPr="00D91643" w:rsidRDefault="00907D1E" w:rsidP="00D91643">
            <w:pPr>
              <w:bidi w:val="0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32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EF3E1EF" w14:textId="77CBF747" w:rsidR="00907D1E" w:rsidRPr="00D91643" w:rsidRDefault="00907D1E" w:rsidP="00D91643">
            <w:pPr>
              <w:bidi w:val="0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14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6D2F7C0B" w14:textId="4E8254FB" w:rsidR="00907D1E" w:rsidRPr="00D91643" w:rsidRDefault="00907D1E" w:rsidP="00D91643">
            <w:pPr>
              <w:bidi w:val="0"/>
              <w:rPr>
                <w:rFonts w:asciiTheme="majorBidi" w:hAnsiTheme="majorBidi" w:cstheme="majorBidi"/>
                <w:szCs w:val="24"/>
                <w:rtl/>
              </w:rPr>
            </w:pPr>
          </w:p>
        </w:tc>
      </w:tr>
      <w:tr w:rsidR="00800CE8" w:rsidRPr="00D91643" w14:paraId="05C7EFAD" w14:textId="77777777" w:rsidTr="002062F3">
        <w:trPr>
          <w:trHeight w:hRule="exact" w:val="574"/>
        </w:trPr>
        <w:tc>
          <w:tcPr>
            <w:tcW w:w="263" w:type="dxa"/>
          </w:tcPr>
          <w:p w14:paraId="25B8E159" w14:textId="77777777" w:rsidR="00800CE8" w:rsidRPr="00D91643" w:rsidRDefault="00800CE8">
            <w:pPr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</w:tc>
        <w:tc>
          <w:tcPr>
            <w:tcW w:w="380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0A9E814" w14:textId="500EBBF6" w:rsidR="00800CE8" w:rsidRPr="00D91643" w:rsidRDefault="00800CE8" w:rsidP="00D91643">
            <w:pPr>
              <w:bidi w:val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2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1390B73" w14:textId="49617B9E" w:rsidR="00800CE8" w:rsidRPr="00D91643" w:rsidRDefault="00800CE8" w:rsidP="00D91643">
            <w:pPr>
              <w:bidi w:val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4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4791FDC" w14:textId="5E21971B" w:rsidR="00800CE8" w:rsidRDefault="00800CE8" w:rsidP="00D91643">
            <w:pPr>
              <w:bidi w:val="0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643ED58E" w14:textId="77777777" w:rsidR="0097482D" w:rsidRPr="00D91643" w:rsidRDefault="0097482D">
      <w:pPr>
        <w:rPr>
          <w:rFonts w:ascii="Simplified Arabic" w:hAnsi="Simplified Arabic" w:cs="Simplified Arabic"/>
          <w:sz w:val="12"/>
          <w:szCs w:val="12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072677" w:rsidRPr="006177BB" w14:paraId="0D74E4F3" w14:textId="77777777" w:rsidTr="00D62090">
        <w:tc>
          <w:tcPr>
            <w:tcW w:w="8505" w:type="dxa"/>
            <w:shd w:val="clear" w:color="auto" w:fill="D9D9D9"/>
          </w:tcPr>
          <w:p w14:paraId="599392D5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الأعمال الإدارية واللجان </w:t>
            </w:r>
          </w:p>
        </w:tc>
      </w:tr>
    </w:tbl>
    <w:p w14:paraId="58800383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6293"/>
        <w:gridCol w:w="2067"/>
      </w:tblGrid>
      <w:tr w:rsidR="00907D1E" w:rsidRPr="006177BB" w14:paraId="2E94B6B8" w14:textId="77777777">
        <w:trPr>
          <w:trHeight w:hRule="exact" w:val="500"/>
        </w:trPr>
        <w:tc>
          <w:tcPr>
            <w:tcW w:w="288" w:type="dxa"/>
          </w:tcPr>
          <w:p w14:paraId="42138C23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6293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02F3E280" w14:textId="77777777" w:rsidR="00907D1E" w:rsidRPr="006177BB" w:rsidRDefault="00907D1E" w:rsidP="00CA7903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مسمى العمل الإداري/ اللجان والمهام</w:t>
            </w:r>
          </w:p>
        </w:tc>
        <w:tc>
          <w:tcPr>
            <w:tcW w:w="2067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14:paraId="6144FC6C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6177BB" w14:paraId="781A9323" w14:textId="77777777" w:rsidTr="00CA6E0A">
        <w:trPr>
          <w:trHeight w:hRule="exact" w:val="923"/>
        </w:trPr>
        <w:tc>
          <w:tcPr>
            <w:tcW w:w="288" w:type="dxa"/>
          </w:tcPr>
          <w:p w14:paraId="1A328883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84CC370" w14:textId="53C75D88" w:rsidR="00CA6E0A" w:rsidRPr="006C2605" w:rsidRDefault="002062F3" w:rsidP="00CA7903">
            <w:pPr>
              <w:bidi w:val="0"/>
              <w:jc w:val="center"/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لجنة</w:t>
            </w:r>
            <w:r w:rsidR="00CA7903">
              <w:rPr>
                <w:rFonts w:ascii="Simplified Arabic" w:hAnsi="Simplified Arabic" w:cs="Simplified Arabic" w:hint="cs"/>
                <w:szCs w:val="24"/>
                <w:rtl/>
              </w:rPr>
              <w:t xml:space="preserve"> الاعتماد وضمان</w:t>
            </w: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 الجودة</w:t>
            </w:r>
          </w:p>
          <w:p w14:paraId="7933DB82" w14:textId="77777777" w:rsidR="00CA6E0A" w:rsidRDefault="00CA6E0A" w:rsidP="00CA7903">
            <w:pPr>
              <w:bidi w:val="0"/>
              <w:jc w:val="center"/>
              <w:rPr>
                <w:rFonts w:ascii="Simplified Arabic" w:hAnsi="Simplified Arabic" w:cs="Simplified Arabic"/>
                <w:szCs w:val="24"/>
              </w:rPr>
            </w:pPr>
          </w:p>
          <w:p w14:paraId="1FABD100" w14:textId="113792DE" w:rsidR="00CA6E0A" w:rsidRPr="006177BB" w:rsidRDefault="00CA6E0A" w:rsidP="00CA7903">
            <w:pPr>
              <w:bidi w:val="0"/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067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D7DA473" w14:textId="140E3CC8" w:rsidR="00907D1E" w:rsidRPr="006177BB" w:rsidRDefault="002062F3" w:rsidP="002062F3">
            <w:pPr>
              <w:bidi w:val="0"/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01-10-2024</w:t>
            </w:r>
          </w:p>
        </w:tc>
      </w:tr>
      <w:tr w:rsidR="002062F3" w:rsidRPr="006177BB" w14:paraId="5327CBC6" w14:textId="77777777" w:rsidTr="00315CD1">
        <w:trPr>
          <w:trHeight w:hRule="exact" w:val="807"/>
        </w:trPr>
        <w:tc>
          <w:tcPr>
            <w:tcW w:w="288" w:type="dxa"/>
          </w:tcPr>
          <w:p w14:paraId="2E8B8ADF" w14:textId="77777777" w:rsidR="002062F3" w:rsidRPr="006177BB" w:rsidRDefault="002062F3" w:rsidP="002062F3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A5B48E1" w14:textId="1031349B" w:rsidR="002062F3" w:rsidRPr="006C2605" w:rsidRDefault="00CA7903" w:rsidP="00CA7903">
            <w:pPr>
              <w:bidi w:val="0"/>
              <w:jc w:val="center"/>
              <w:rPr>
                <w:rFonts w:ascii="Simplified Arabic" w:hAnsi="Simplified Arabic" w:cs="Simplified Arabic" w:hint="cs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JO"/>
              </w:rPr>
              <w:t>لجنة الانشطة وخدمة المجتمع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B07BE99" w14:textId="5A3A136B" w:rsidR="002062F3" w:rsidRPr="006177BB" w:rsidRDefault="002062F3" w:rsidP="002062F3">
            <w:pPr>
              <w:bidi w:val="0"/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01-10-2024</w:t>
            </w:r>
          </w:p>
        </w:tc>
      </w:tr>
      <w:tr w:rsidR="002062F3" w:rsidRPr="006177BB" w14:paraId="4510CF1C" w14:textId="77777777" w:rsidTr="00315CD1">
        <w:trPr>
          <w:trHeight w:hRule="exact" w:val="807"/>
        </w:trPr>
        <w:tc>
          <w:tcPr>
            <w:tcW w:w="288" w:type="dxa"/>
          </w:tcPr>
          <w:p w14:paraId="29D93005" w14:textId="77777777" w:rsidR="002062F3" w:rsidRPr="006177BB" w:rsidRDefault="002062F3" w:rsidP="002062F3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0C13ED56" w14:textId="649105A2" w:rsidR="002062F3" w:rsidRPr="006C2605" w:rsidRDefault="00CA7903" w:rsidP="00CA7903">
            <w:pPr>
              <w:bidi w:val="0"/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لجنة الخطة الدراسية والمعادلات والارشاد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7384B496" w14:textId="45918263" w:rsidR="002062F3" w:rsidRPr="006177BB" w:rsidRDefault="002062F3" w:rsidP="002062F3">
            <w:pPr>
              <w:bidi w:val="0"/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01-10-2024</w:t>
            </w:r>
          </w:p>
        </w:tc>
      </w:tr>
      <w:tr w:rsidR="002062F3" w:rsidRPr="006177BB" w14:paraId="06CE5298" w14:textId="77777777" w:rsidTr="00315CD1">
        <w:trPr>
          <w:trHeight w:hRule="exact" w:val="807"/>
        </w:trPr>
        <w:tc>
          <w:tcPr>
            <w:tcW w:w="288" w:type="dxa"/>
          </w:tcPr>
          <w:p w14:paraId="46462FBA" w14:textId="77777777" w:rsidR="002062F3" w:rsidRPr="006177BB" w:rsidRDefault="002062F3" w:rsidP="002062F3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0DA1DCAC" w14:textId="235B1B36" w:rsidR="002062F3" w:rsidRPr="006C2605" w:rsidRDefault="00CA7903" w:rsidP="00CA7903">
            <w:pPr>
              <w:bidi w:val="0"/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اللجنة الاجتماعية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59B6DC1" w14:textId="056EF9C3" w:rsidR="002062F3" w:rsidRPr="006177BB" w:rsidRDefault="002062F3" w:rsidP="002062F3">
            <w:pPr>
              <w:bidi w:val="0"/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01-10-2024</w:t>
            </w:r>
          </w:p>
        </w:tc>
      </w:tr>
    </w:tbl>
    <w:p w14:paraId="66AEB20C" w14:textId="77777777" w:rsidR="00270EFD" w:rsidRDefault="00270EFD">
      <w:pPr>
        <w:rPr>
          <w:rFonts w:ascii="Simplified Arabic" w:hAnsi="Simplified Arabic" w:cs="Simplified Arabic"/>
          <w:szCs w:val="24"/>
          <w:rtl/>
        </w:rPr>
      </w:pPr>
    </w:p>
    <w:p w14:paraId="56F15465" w14:textId="77777777" w:rsidR="0097482D" w:rsidRDefault="0097482D">
      <w:pPr>
        <w:rPr>
          <w:rFonts w:ascii="Simplified Arabic" w:hAnsi="Simplified Arabic" w:cs="Simplified Arabic"/>
          <w:szCs w:val="24"/>
          <w:rtl/>
        </w:rPr>
      </w:pPr>
    </w:p>
    <w:p w14:paraId="0D706A9C" w14:textId="77777777" w:rsidR="002062F3" w:rsidRDefault="002062F3">
      <w:pPr>
        <w:rPr>
          <w:rFonts w:ascii="Simplified Arabic" w:hAnsi="Simplified Arabic" w:cs="Simplified Arabic"/>
          <w:szCs w:val="24"/>
          <w:rtl/>
        </w:rPr>
      </w:pPr>
    </w:p>
    <w:p w14:paraId="2CB6A210" w14:textId="77777777" w:rsidR="002062F3" w:rsidRDefault="002062F3">
      <w:pPr>
        <w:rPr>
          <w:rFonts w:ascii="Simplified Arabic" w:hAnsi="Simplified Arabic" w:cs="Simplified Arabic"/>
          <w:szCs w:val="24"/>
          <w:rtl/>
        </w:rPr>
      </w:pPr>
    </w:p>
    <w:p w14:paraId="75740CE9" w14:textId="77777777" w:rsidR="002062F3" w:rsidRDefault="002062F3">
      <w:pPr>
        <w:rPr>
          <w:rFonts w:ascii="Simplified Arabic" w:hAnsi="Simplified Arabic" w:cs="Simplified Arabic"/>
          <w:szCs w:val="24"/>
          <w:rtl/>
        </w:rPr>
      </w:pPr>
    </w:p>
    <w:p w14:paraId="00204354" w14:textId="77777777" w:rsidR="002062F3" w:rsidRDefault="002062F3">
      <w:pPr>
        <w:rPr>
          <w:rFonts w:ascii="Simplified Arabic" w:hAnsi="Simplified Arabic" w:cs="Simplified Arabic"/>
          <w:szCs w:val="24"/>
          <w:rtl/>
        </w:rPr>
      </w:pPr>
    </w:p>
    <w:p w14:paraId="70C3AA94" w14:textId="77777777" w:rsidR="002062F3" w:rsidRDefault="002062F3">
      <w:pPr>
        <w:rPr>
          <w:rFonts w:ascii="Simplified Arabic" w:hAnsi="Simplified Arabic" w:cs="Simplified Arabic"/>
          <w:szCs w:val="24"/>
          <w:rtl/>
        </w:rPr>
      </w:pPr>
    </w:p>
    <w:p w14:paraId="462E747D" w14:textId="77777777" w:rsidR="0066306B" w:rsidRDefault="0066306B">
      <w:pPr>
        <w:rPr>
          <w:rFonts w:ascii="Simplified Arabic" w:hAnsi="Simplified Arabic" w:cs="Simplified Arabic"/>
          <w:szCs w:val="24"/>
          <w:rtl/>
        </w:rPr>
      </w:pPr>
      <w:bookmarkStart w:id="0" w:name="_GoBack"/>
      <w:bookmarkEnd w:id="0"/>
    </w:p>
    <w:p w14:paraId="1D73F165" w14:textId="77777777" w:rsidR="002062F3" w:rsidRDefault="002062F3">
      <w:pPr>
        <w:rPr>
          <w:rFonts w:ascii="Simplified Arabic" w:hAnsi="Simplified Arabic" w:cs="Simplified Arabic"/>
          <w:szCs w:val="24"/>
          <w:rtl/>
        </w:rPr>
      </w:pPr>
    </w:p>
    <w:p w14:paraId="04007AB3" w14:textId="77777777" w:rsidR="002062F3" w:rsidRPr="006177BB" w:rsidRDefault="002062F3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8364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072677" w:rsidRPr="006177BB" w14:paraId="35F655CB" w14:textId="77777777" w:rsidTr="00D62090">
        <w:tc>
          <w:tcPr>
            <w:tcW w:w="8364" w:type="dxa"/>
            <w:shd w:val="clear" w:color="auto" w:fill="D9D9D9"/>
          </w:tcPr>
          <w:p w14:paraId="033F7EF6" w14:textId="77777777" w:rsidR="00072677" w:rsidRPr="006177BB" w:rsidRDefault="00072677" w:rsidP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lastRenderedPageBreak/>
              <w:t xml:space="preserve">الأبحاث العلمية المنشورة </w:t>
            </w:r>
            <w:r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والمقبولة للنشر</w:t>
            </w:r>
          </w:p>
        </w:tc>
      </w:tr>
    </w:tbl>
    <w:p w14:paraId="46462FF4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4503" w:type="pct"/>
        <w:tblInd w:w="2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552"/>
        <w:gridCol w:w="2412"/>
        <w:gridCol w:w="1133"/>
      </w:tblGrid>
      <w:tr w:rsidR="004F2F79" w:rsidRPr="00D62090" w14:paraId="0D68C776" w14:textId="77777777" w:rsidTr="00C91E7E">
        <w:tc>
          <w:tcPr>
            <w:tcW w:w="1256" w:type="pct"/>
            <w:shd w:val="clear" w:color="auto" w:fill="D9D9D9"/>
          </w:tcPr>
          <w:p w14:paraId="0DAA8101" w14:textId="77777777" w:rsidR="00072677" w:rsidRPr="00BF265B" w:rsidRDefault="00072677" w:rsidP="00BF265B">
            <w:pPr>
              <w:shd w:val="pct20" w:color="auto" w:fill="auto"/>
              <w:jc w:val="both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BF265B">
              <w:rPr>
                <w:rFonts w:asciiTheme="majorBidi" w:hAnsiTheme="majorBidi" w:cstheme="majorBidi"/>
                <w:b/>
                <w:bCs/>
                <w:szCs w:val="24"/>
                <w:rtl/>
              </w:rPr>
              <w:t>اسم الباحث (الباحثين)</w:t>
            </w:r>
          </w:p>
        </w:tc>
        <w:tc>
          <w:tcPr>
            <w:tcW w:w="1567" w:type="pct"/>
            <w:shd w:val="clear" w:color="auto" w:fill="D9D9D9"/>
          </w:tcPr>
          <w:p w14:paraId="6123C347" w14:textId="77777777" w:rsidR="00072677" w:rsidRPr="00BF265B" w:rsidRDefault="00072677" w:rsidP="00BF265B">
            <w:pPr>
              <w:shd w:val="pct20" w:color="auto" w:fill="auto"/>
              <w:jc w:val="both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BF265B">
              <w:rPr>
                <w:rFonts w:asciiTheme="majorBidi" w:hAnsiTheme="majorBidi" w:cstheme="majorBidi"/>
                <w:b/>
                <w:bCs/>
                <w:szCs w:val="24"/>
                <w:rtl/>
              </w:rPr>
              <w:t xml:space="preserve">عنوان البحث </w:t>
            </w:r>
          </w:p>
        </w:tc>
        <w:tc>
          <w:tcPr>
            <w:tcW w:w="1481" w:type="pct"/>
            <w:shd w:val="clear" w:color="auto" w:fill="D9D9D9"/>
          </w:tcPr>
          <w:p w14:paraId="3407524F" w14:textId="77777777" w:rsidR="00072677" w:rsidRPr="00BF265B" w:rsidRDefault="00072677" w:rsidP="00BF265B">
            <w:pPr>
              <w:shd w:val="pct20" w:color="auto" w:fill="auto"/>
              <w:jc w:val="both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BF265B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المجلة والتاريخ</w:t>
            </w:r>
          </w:p>
        </w:tc>
        <w:tc>
          <w:tcPr>
            <w:tcW w:w="696" w:type="pct"/>
            <w:shd w:val="clear" w:color="auto" w:fill="D9D9D9"/>
          </w:tcPr>
          <w:p w14:paraId="17ED8089" w14:textId="77777777" w:rsidR="00072677" w:rsidRPr="00BF265B" w:rsidRDefault="00072677" w:rsidP="00BF265B">
            <w:pPr>
              <w:shd w:val="pct20" w:color="auto" w:fill="auto"/>
              <w:jc w:val="both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BF265B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التصنيف</w:t>
            </w:r>
          </w:p>
        </w:tc>
      </w:tr>
      <w:tr w:rsidR="002062F3" w:rsidRPr="00D62090" w14:paraId="0DC22C15" w14:textId="77777777" w:rsidTr="00FD3D05">
        <w:trPr>
          <w:trHeight w:hRule="exact" w:val="1942"/>
        </w:trPr>
        <w:tc>
          <w:tcPr>
            <w:tcW w:w="1256" w:type="pct"/>
            <w:shd w:val="clear" w:color="auto" w:fill="auto"/>
          </w:tcPr>
          <w:p w14:paraId="07B8BC7B" w14:textId="47E36336" w:rsidR="002062F3" w:rsidRPr="009C2E12" w:rsidRDefault="002062F3" w:rsidP="002062F3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Yousef Abu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>Za’ror</w:t>
            </w:r>
            <w:proofErr w:type="spellEnd"/>
          </w:p>
        </w:tc>
        <w:tc>
          <w:tcPr>
            <w:tcW w:w="1567" w:type="pct"/>
            <w:shd w:val="clear" w:color="auto" w:fill="auto"/>
          </w:tcPr>
          <w:p w14:paraId="55238084" w14:textId="7D997F5C" w:rsidR="002062F3" w:rsidRPr="009C2E12" w:rsidRDefault="002062F3" w:rsidP="002062F3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751EC4">
              <w:rPr>
                <w:szCs w:val="24"/>
              </w:rPr>
              <w:t xml:space="preserve">Molecular and cellular response of earthworm </w:t>
            </w:r>
            <w:proofErr w:type="spellStart"/>
            <w:r w:rsidRPr="00751EC4">
              <w:rPr>
                <w:szCs w:val="24"/>
              </w:rPr>
              <w:t>Eisenia</w:t>
            </w:r>
            <w:proofErr w:type="spellEnd"/>
            <w:r w:rsidRPr="00751EC4">
              <w:rPr>
                <w:szCs w:val="24"/>
              </w:rPr>
              <w:t xml:space="preserve"> </w:t>
            </w:r>
            <w:proofErr w:type="spellStart"/>
            <w:r w:rsidRPr="00751EC4">
              <w:rPr>
                <w:szCs w:val="24"/>
              </w:rPr>
              <w:t>andrei</w:t>
            </w:r>
            <w:proofErr w:type="spellEnd"/>
            <w:r w:rsidRPr="00751EC4">
              <w:rPr>
                <w:szCs w:val="24"/>
              </w:rPr>
              <w:t xml:space="preserve"> (</w:t>
            </w:r>
            <w:proofErr w:type="spellStart"/>
            <w:r w:rsidRPr="00751EC4">
              <w:rPr>
                <w:szCs w:val="24"/>
              </w:rPr>
              <w:t>Oligochaeta</w:t>
            </w:r>
            <w:proofErr w:type="spellEnd"/>
            <w:r w:rsidRPr="00751EC4">
              <w:rPr>
                <w:szCs w:val="24"/>
              </w:rPr>
              <w:t xml:space="preserve">, </w:t>
            </w:r>
            <w:proofErr w:type="spellStart"/>
            <w:r w:rsidRPr="00751EC4">
              <w:rPr>
                <w:szCs w:val="24"/>
              </w:rPr>
              <w:t>Lumbricidae</w:t>
            </w:r>
            <w:proofErr w:type="spellEnd"/>
            <w:r w:rsidRPr="00751EC4">
              <w:rPr>
                <w:szCs w:val="24"/>
              </w:rPr>
              <w:t>) to PCDD/</w:t>
            </w:r>
            <w:proofErr w:type="spellStart"/>
            <w:r w:rsidRPr="00751EC4">
              <w:rPr>
                <w:szCs w:val="24"/>
              </w:rPr>
              <w:t>Fs</w:t>
            </w:r>
            <w:proofErr w:type="spellEnd"/>
            <w:r w:rsidRPr="00751EC4">
              <w:rPr>
                <w:szCs w:val="24"/>
              </w:rPr>
              <w:t xml:space="preserve"> exposure</w:t>
            </w:r>
          </w:p>
        </w:tc>
        <w:tc>
          <w:tcPr>
            <w:tcW w:w="1481" w:type="pct"/>
            <w:shd w:val="clear" w:color="auto" w:fill="auto"/>
          </w:tcPr>
          <w:p w14:paraId="4E062CE2" w14:textId="66BAEBAC" w:rsidR="002062F3" w:rsidRPr="009C2E12" w:rsidRDefault="002062F3" w:rsidP="002062F3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751EC4">
              <w:rPr>
                <w:szCs w:val="24"/>
              </w:rPr>
              <w:t>Environmental Science and Pollution Research</w:t>
            </w:r>
            <w:r>
              <w:rPr>
                <w:szCs w:val="24"/>
              </w:rPr>
              <w:t>/2016</w:t>
            </w:r>
          </w:p>
        </w:tc>
        <w:tc>
          <w:tcPr>
            <w:tcW w:w="696" w:type="pct"/>
            <w:shd w:val="clear" w:color="auto" w:fill="auto"/>
          </w:tcPr>
          <w:p w14:paraId="5DF4A747" w14:textId="345F300C" w:rsidR="002062F3" w:rsidRPr="004F2F79" w:rsidRDefault="002062F3" w:rsidP="002062F3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</w:tr>
      <w:tr w:rsidR="002062F3" w:rsidRPr="00D62090" w14:paraId="60B4FAB7" w14:textId="77777777" w:rsidTr="0068314A">
        <w:trPr>
          <w:trHeight w:hRule="exact" w:val="2894"/>
        </w:trPr>
        <w:tc>
          <w:tcPr>
            <w:tcW w:w="1256" w:type="pct"/>
            <w:shd w:val="clear" w:color="auto" w:fill="auto"/>
          </w:tcPr>
          <w:p w14:paraId="6D21DA92" w14:textId="2300A02B" w:rsidR="002062F3" w:rsidRPr="009C2E12" w:rsidRDefault="002062F3" w:rsidP="002062F3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Yousef Abu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>Za’ror</w:t>
            </w:r>
            <w:proofErr w:type="spellEnd"/>
          </w:p>
        </w:tc>
        <w:tc>
          <w:tcPr>
            <w:tcW w:w="1567" w:type="pct"/>
            <w:shd w:val="clear" w:color="auto" w:fill="auto"/>
          </w:tcPr>
          <w:p w14:paraId="46CB150A" w14:textId="750F9DC0" w:rsidR="002062F3" w:rsidRPr="009C2E12" w:rsidRDefault="002062F3" w:rsidP="002062F3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87327D">
              <w:rPr>
                <w:szCs w:val="24"/>
              </w:rPr>
              <w:t xml:space="preserve">Effects of </w:t>
            </w:r>
            <w:proofErr w:type="spellStart"/>
            <w:r w:rsidRPr="0087327D">
              <w:rPr>
                <w:szCs w:val="24"/>
              </w:rPr>
              <w:t>Dibenzo</w:t>
            </w:r>
            <w:proofErr w:type="spellEnd"/>
            <w:r w:rsidRPr="0087327D">
              <w:rPr>
                <w:szCs w:val="24"/>
              </w:rPr>
              <w:t>-p-Dioxins/</w:t>
            </w:r>
            <w:proofErr w:type="spellStart"/>
            <w:r w:rsidRPr="0087327D">
              <w:rPr>
                <w:szCs w:val="24"/>
              </w:rPr>
              <w:t>Dibenzofurans</w:t>
            </w:r>
            <w:proofErr w:type="spellEnd"/>
            <w:r w:rsidRPr="0087327D">
              <w:rPr>
                <w:szCs w:val="24"/>
              </w:rPr>
              <w:t xml:space="preserve"> on </w:t>
            </w:r>
            <w:proofErr w:type="spellStart"/>
            <w:r w:rsidRPr="0087327D">
              <w:rPr>
                <w:szCs w:val="24"/>
              </w:rPr>
              <w:t>Acetylcholinesterase</w:t>
            </w:r>
            <w:proofErr w:type="spellEnd"/>
            <w:r w:rsidRPr="0087327D">
              <w:rPr>
                <w:szCs w:val="24"/>
              </w:rPr>
              <w:t xml:space="preserve"> Activity and Histopathology of the Body Wall of Earthworm </w:t>
            </w:r>
            <w:proofErr w:type="spellStart"/>
            <w:r w:rsidRPr="0087327D">
              <w:rPr>
                <w:szCs w:val="24"/>
              </w:rPr>
              <w:t>Eisenia</w:t>
            </w:r>
            <w:proofErr w:type="spellEnd"/>
            <w:r w:rsidRPr="0087327D">
              <w:rPr>
                <w:szCs w:val="24"/>
              </w:rPr>
              <w:t xml:space="preserve"> </w:t>
            </w:r>
            <w:proofErr w:type="spellStart"/>
            <w:r w:rsidRPr="0087327D">
              <w:rPr>
                <w:szCs w:val="24"/>
              </w:rPr>
              <w:t>andrei</w:t>
            </w:r>
            <w:proofErr w:type="spellEnd"/>
            <w:r w:rsidRPr="0087327D">
              <w:rPr>
                <w:szCs w:val="24"/>
              </w:rPr>
              <w:t xml:space="preserve">: a Potential Biomarker for </w:t>
            </w:r>
            <w:proofErr w:type="spellStart"/>
            <w:r w:rsidRPr="0087327D">
              <w:rPr>
                <w:szCs w:val="24"/>
              </w:rPr>
              <w:t>Ecotoxicity</w:t>
            </w:r>
            <w:proofErr w:type="spellEnd"/>
            <w:r w:rsidRPr="0087327D">
              <w:rPr>
                <w:szCs w:val="24"/>
              </w:rPr>
              <w:t xml:space="preserve"> M</w:t>
            </w:r>
          </w:p>
        </w:tc>
        <w:tc>
          <w:tcPr>
            <w:tcW w:w="1481" w:type="pct"/>
            <w:shd w:val="clear" w:color="auto" w:fill="auto"/>
          </w:tcPr>
          <w:p w14:paraId="77F3002A" w14:textId="7983B6F3" w:rsidR="002062F3" w:rsidRPr="009C2E12" w:rsidRDefault="002062F3" w:rsidP="002062F3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D8041F">
              <w:rPr>
                <w:szCs w:val="24"/>
              </w:rPr>
              <w:t>Water, Air, &amp; Soil Pollution</w:t>
            </w:r>
            <w:r>
              <w:rPr>
                <w:szCs w:val="24"/>
              </w:rPr>
              <w:t>/2017</w:t>
            </w:r>
          </w:p>
        </w:tc>
        <w:tc>
          <w:tcPr>
            <w:tcW w:w="696" w:type="pct"/>
            <w:shd w:val="clear" w:color="auto" w:fill="auto"/>
          </w:tcPr>
          <w:p w14:paraId="405A3BCD" w14:textId="1884310F" w:rsidR="002062F3" w:rsidRPr="004F2F79" w:rsidRDefault="002062F3" w:rsidP="002062F3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</w:tr>
      <w:tr w:rsidR="002062F3" w:rsidRPr="00D62090" w14:paraId="231DEC4D" w14:textId="77777777" w:rsidTr="0068314A">
        <w:trPr>
          <w:trHeight w:hRule="exact" w:val="2795"/>
        </w:trPr>
        <w:tc>
          <w:tcPr>
            <w:tcW w:w="1256" w:type="pct"/>
            <w:shd w:val="clear" w:color="auto" w:fill="auto"/>
          </w:tcPr>
          <w:p w14:paraId="1A03371E" w14:textId="55DF30CC" w:rsidR="002062F3" w:rsidRPr="009C2E12" w:rsidRDefault="002062F3" w:rsidP="002062F3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Yousef Abu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>Za’ror</w:t>
            </w:r>
            <w:proofErr w:type="spellEnd"/>
          </w:p>
        </w:tc>
        <w:tc>
          <w:tcPr>
            <w:tcW w:w="1567" w:type="pct"/>
            <w:shd w:val="clear" w:color="auto" w:fill="auto"/>
          </w:tcPr>
          <w:p w14:paraId="08663E50" w14:textId="1C7FB42F" w:rsidR="002062F3" w:rsidRPr="009C2E12" w:rsidRDefault="002062F3" w:rsidP="002062F3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F70988">
              <w:rPr>
                <w:szCs w:val="24"/>
              </w:rPr>
              <w:t>Characterization of β-Globin Gene Cluster Deletions Using Multiplex-Gap Polymerase Chain Reaction (PCR) and Multiplex Ligation-Dependent Probe Amplification (MLPA)</w:t>
            </w:r>
            <w:r w:rsidRPr="00F70988">
              <w:rPr>
                <w:szCs w:val="24"/>
              </w:rPr>
              <w:tab/>
            </w:r>
          </w:p>
        </w:tc>
        <w:tc>
          <w:tcPr>
            <w:tcW w:w="1481" w:type="pct"/>
            <w:shd w:val="clear" w:color="auto" w:fill="auto"/>
          </w:tcPr>
          <w:p w14:paraId="55713051" w14:textId="217C34F1" w:rsidR="002062F3" w:rsidRPr="009C2E12" w:rsidRDefault="002062F3" w:rsidP="002062F3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F70988">
              <w:rPr>
                <w:szCs w:val="24"/>
              </w:rPr>
              <w:t>Bangladesh Journal of Medical Science</w:t>
            </w:r>
            <w:r>
              <w:rPr>
                <w:szCs w:val="24"/>
              </w:rPr>
              <w:t>/2021</w:t>
            </w:r>
          </w:p>
        </w:tc>
        <w:tc>
          <w:tcPr>
            <w:tcW w:w="696" w:type="pct"/>
            <w:shd w:val="clear" w:color="auto" w:fill="auto"/>
          </w:tcPr>
          <w:p w14:paraId="72578889" w14:textId="48605A3F" w:rsidR="002062F3" w:rsidRPr="004F2F79" w:rsidRDefault="002062F3" w:rsidP="002062F3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</w:tr>
      <w:tr w:rsidR="002062F3" w:rsidRPr="00D62090" w14:paraId="623ADAD8" w14:textId="77777777" w:rsidTr="0068314A">
        <w:trPr>
          <w:trHeight w:hRule="exact" w:val="2039"/>
        </w:trPr>
        <w:tc>
          <w:tcPr>
            <w:tcW w:w="1256" w:type="pct"/>
            <w:shd w:val="clear" w:color="auto" w:fill="auto"/>
          </w:tcPr>
          <w:p w14:paraId="4DFF1B9D" w14:textId="08523067" w:rsidR="002062F3" w:rsidRPr="009C2E12" w:rsidRDefault="002062F3" w:rsidP="002062F3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Yousef Abu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>Za’ror</w:t>
            </w:r>
            <w:proofErr w:type="spellEnd"/>
          </w:p>
        </w:tc>
        <w:tc>
          <w:tcPr>
            <w:tcW w:w="1567" w:type="pct"/>
            <w:shd w:val="clear" w:color="auto" w:fill="auto"/>
          </w:tcPr>
          <w:p w14:paraId="4ED3477A" w14:textId="00FA8ED7" w:rsidR="002062F3" w:rsidRPr="009C2E12" w:rsidRDefault="002062F3" w:rsidP="002062F3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F70988">
              <w:rPr>
                <w:szCs w:val="24"/>
              </w:rPr>
              <w:t xml:space="preserve">Detection of BCL11A, HMIP, and </w:t>
            </w:r>
            <w:proofErr w:type="spellStart"/>
            <w:r w:rsidRPr="00F70988">
              <w:rPr>
                <w:szCs w:val="24"/>
              </w:rPr>
              <w:t>XmnI</w:t>
            </w:r>
            <w:proofErr w:type="spellEnd"/>
            <w:r w:rsidRPr="00F70988">
              <w:rPr>
                <w:szCs w:val="24"/>
              </w:rPr>
              <w:t xml:space="preserve"> Polymorphisms among Anemic Pregnant Women in Hospital </w:t>
            </w:r>
            <w:proofErr w:type="spellStart"/>
            <w:r w:rsidRPr="00F70988">
              <w:rPr>
                <w:szCs w:val="24"/>
              </w:rPr>
              <w:t>Universiti</w:t>
            </w:r>
            <w:proofErr w:type="spellEnd"/>
            <w:r w:rsidRPr="00F70988">
              <w:rPr>
                <w:szCs w:val="24"/>
              </w:rPr>
              <w:t xml:space="preserve"> </w:t>
            </w:r>
            <w:proofErr w:type="spellStart"/>
            <w:r w:rsidRPr="00F70988">
              <w:rPr>
                <w:szCs w:val="24"/>
              </w:rPr>
              <w:t>Sains</w:t>
            </w:r>
            <w:proofErr w:type="spellEnd"/>
            <w:r w:rsidRPr="00F70988">
              <w:rPr>
                <w:szCs w:val="24"/>
              </w:rPr>
              <w:t xml:space="preserve"> Malaysia</w:t>
            </w:r>
            <w:r w:rsidRPr="00F70988">
              <w:rPr>
                <w:szCs w:val="24"/>
              </w:rPr>
              <w:tab/>
            </w:r>
          </w:p>
        </w:tc>
        <w:tc>
          <w:tcPr>
            <w:tcW w:w="1481" w:type="pct"/>
            <w:shd w:val="clear" w:color="auto" w:fill="auto"/>
          </w:tcPr>
          <w:p w14:paraId="1A69ED50" w14:textId="7C715583" w:rsidR="002062F3" w:rsidRPr="009C2E12" w:rsidRDefault="002062F3" w:rsidP="002062F3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F70988">
              <w:rPr>
                <w:szCs w:val="24"/>
              </w:rPr>
              <w:t>Journal of Applied Hematology</w:t>
            </w:r>
            <w:r>
              <w:rPr>
                <w:szCs w:val="24"/>
              </w:rPr>
              <w:t>/2022</w:t>
            </w:r>
          </w:p>
        </w:tc>
        <w:tc>
          <w:tcPr>
            <w:tcW w:w="696" w:type="pct"/>
            <w:shd w:val="clear" w:color="auto" w:fill="auto"/>
          </w:tcPr>
          <w:p w14:paraId="6CC1CF4E" w14:textId="5DA71EC5" w:rsidR="002062F3" w:rsidRPr="004F2F79" w:rsidRDefault="002062F3" w:rsidP="002062F3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</w:tr>
      <w:tr w:rsidR="002062F3" w:rsidRPr="00D62090" w14:paraId="771359DA" w14:textId="77777777" w:rsidTr="0068314A">
        <w:trPr>
          <w:trHeight w:hRule="exact" w:val="2336"/>
        </w:trPr>
        <w:tc>
          <w:tcPr>
            <w:tcW w:w="1256" w:type="pct"/>
            <w:shd w:val="clear" w:color="auto" w:fill="auto"/>
          </w:tcPr>
          <w:p w14:paraId="06EA85E3" w14:textId="78FADC89" w:rsidR="002062F3" w:rsidRPr="009C2E12" w:rsidRDefault="002062F3" w:rsidP="002062F3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lastRenderedPageBreak/>
              <w:t xml:space="preserve">Yousef Abu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>Za’ror</w:t>
            </w:r>
            <w:proofErr w:type="spellEnd"/>
          </w:p>
        </w:tc>
        <w:tc>
          <w:tcPr>
            <w:tcW w:w="1567" w:type="pct"/>
            <w:shd w:val="clear" w:color="auto" w:fill="auto"/>
          </w:tcPr>
          <w:p w14:paraId="6E1EFAC7" w14:textId="413B73DC" w:rsidR="002062F3" w:rsidRPr="009C2E12" w:rsidRDefault="002062F3" w:rsidP="002062F3">
            <w:pPr>
              <w:bidi w:val="0"/>
              <w:rPr>
                <w:rFonts w:asciiTheme="majorBidi" w:hAnsiTheme="majorBidi" w:cstheme="majorBidi"/>
                <w:szCs w:val="24"/>
                <w:rtl/>
              </w:rPr>
            </w:pPr>
            <w:r w:rsidRPr="00863D80">
              <w:rPr>
                <w:szCs w:val="24"/>
              </w:rPr>
              <w:t>The Expression of BCL11A, KLF1, and ERK of Mitogen</w:t>
            </w:r>
            <w:r w:rsidRPr="00863D80">
              <w:rPr>
                <w:rFonts w:ascii="MS Gothic" w:eastAsia="MS Gothic" w:hAnsi="MS Gothic" w:cs="MS Gothic" w:hint="eastAsia"/>
                <w:szCs w:val="24"/>
              </w:rPr>
              <w:t>‑</w:t>
            </w:r>
            <w:r w:rsidRPr="00863D80">
              <w:rPr>
                <w:szCs w:val="24"/>
              </w:rPr>
              <w:t>Activated Protein Kinase Pathway on Stem Cell Factor and Erythropoietin</w:t>
            </w:r>
            <w:r w:rsidRPr="00863D80">
              <w:rPr>
                <w:rFonts w:ascii="MS Gothic" w:eastAsia="MS Gothic" w:hAnsi="MS Gothic" w:cs="MS Gothic" w:hint="eastAsia"/>
                <w:szCs w:val="24"/>
              </w:rPr>
              <w:t>‑</w:t>
            </w:r>
            <w:r w:rsidRPr="00863D80">
              <w:rPr>
                <w:szCs w:val="24"/>
              </w:rPr>
              <w:t>Treated K562 Cells</w:t>
            </w:r>
            <w:r w:rsidRPr="00863D80">
              <w:rPr>
                <w:szCs w:val="24"/>
              </w:rPr>
              <w:tab/>
            </w:r>
          </w:p>
        </w:tc>
        <w:tc>
          <w:tcPr>
            <w:tcW w:w="1481" w:type="pct"/>
            <w:shd w:val="clear" w:color="auto" w:fill="auto"/>
          </w:tcPr>
          <w:p w14:paraId="35878FAB" w14:textId="7574C5A3" w:rsidR="002062F3" w:rsidRPr="009C2E12" w:rsidRDefault="002062F3" w:rsidP="002062F3">
            <w:pPr>
              <w:bidi w:val="0"/>
              <w:rPr>
                <w:rFonts w:asciiTheme="majorBidi" w:hAnsiTheme="majorBidi" w:cstheme="majorBidi"/>
                <w:szCs w:val="24"/>
                <w:rtl/>
              </w:rPr>
            </w:pPr>
            <w:r w:rsidRPr="00863D80">
              <w:rPr>
                <w:szCs w:val="24"/>
              </w:rPr>
              <w:t>Biomedical and Biotechnology Research Journal (BBR</w:t>
            </w:r>
            <w:r>
              <w:rPr>
                <w:szCs w:val="24"/>
              </w:rPr>
              <w:t>)/2022</w:t>
            </w:r>
          </w:p>
        </w:tc>
        <w:tc>
          <w:tcPr>
            <w:tcW w:w="696" w:type="pct"/>
            <w:shd w:val="clear" w:color="auto" w:fill="auto"/>
          </w:tcPr>
          <w:p w14:paraId="2C9F51D6" w14:textId="6D6ABAD7" w:rsidR="002062F3" w:rsidRPr="004F2F79" w:rsidRDefault="002062F3" w:rsidP="002062F3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</w:tr>
      <w:tr w:rsidR="002062F3" w:rsidRPr="00D62090" w14:paraId="2BB4E460" w14:textId="77777777" w:rsidTr="00644313">
        <w:trPr>
          <w:trHeight w:hRule="exact" w:val="1417"/>
        </w:trPr>
        <w:tc>
          <w:tcPr>
            <w:tcW w:w="1256" w:type="pct"/>
            <w:shd w:val="clear" w:color="auto" w:fill="auto"/>
          </w:tcPr>
          <w:p w14:paraId="3C6AFB9A" w14:textId="5EBA5C62" w:rsidR="002062F3" w:rsidRPr="009C2E12" w:rsidRDefault="002062F3" w:rsidP="002062F3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9C2E12">
              <w:t xml:space="preserve"> </w:t>
            </w:r>
          </w:p>
        </w:tc>
        <w:tc>
          <w:tcPr>
            <w:tcW w:w="1567" w:type="pct"/>
            <w:shd w:val="clear" w:color="auto" w:fill="auto"/>
          </w:tcPr>
          <w:p w14:paraId="6F432313" w14:textId="60EAF693" w:rsidR="002062F3" w:rsidRPr="009C2E12" w:rsidRDefault="002062F3" w:rsidP="002062F3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1481" w:type="pct"/>
            <w:shd w:val="clear" w:color="auto" w:fill="auto"/>
          </w:tcPr>
          <w:p w14:paraId="7DA591D3" w14:textId="30622B26" w:rsidR="002062F3" w:rsidRPr="009C2E12" w:rsidRDefault="002062F3" w:rsidP="002062F3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696" w:type="pct"/>
            <w:shd w:val="clear" w:color="auto" w:fill="auto"/>
          </w:tcPr>
          <w:p w14:paraId="53D84AA8" w14:textId="098ADF83" w:rsidR="002062F3" w:rsidRPr="004F2F79" w:rsidRDefault="002062F3" w:rsidP="002062F3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</w:tr>
      <w:tr w:rsidR="002062F3" w:rsidRPr="00D62090" w14:paraId="1D75A112" w14:textId="77777777" w:rsidTr="004F2F79">
        <w:trPr>
          <w:trHeight w:hRule="exact" w:val="1423"/>
        </w:trPr>
        <w:tc>
          <w:tcPr>
            <w:tcW w:w="1256" w:type="pct"/>
            <w:shd w:val="clear" w:color="auto" w:fill="auto"/>
          </w:tcPr>
          <w:p w14:paraId="55AA0C71" w14:textId="11492194" w:rsidR="002062F3" w:rsidRPr="009C2E12" w:rsidRDefault="002062F3" w:rsidP="002062F3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1567" w:type="pct"/>
            <w:shd w:val="clear" w:color="auto" w:fill="auto"/>
          </w:tcPr>
          <w:p w14:paraId="77AC3585" w14:textId="4680C14D" w:rsidR="002062F3" w:rsidRPr="009C2E12" w:rsidRDefault="002062F3" w:rsidP="002062F3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1481" w:type="pct"/>
            <w:shd w:val="clear" w:color="auto" w:fill="auto"/>
          </w:tcPr>
          <w:p w14:paraId="248E33CB" w14:textId="6240F025" w:rsidR="002062F3" w:rsidRPr="009C2E12" w:rsidRDefault="002062F3" w:rsidP="002062F3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  <w:tc>
          <w:tcPr>
            <w:tcW w:w="696" w:type="pct"/>
            <w:shd w:val="clear" w:color="auto" w:fill="auto"/>
          </w:tcPr>
          <w:p w14:paraId="7E65AB9D" w14:textId="6C4BC3B4" w:rsidR="002062F3" w:rsidRPr="004F2F79" w:rsidRDefault="002062F3" w:rsidP="002062F3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</w:p>
        </w:tc>
      </w:tr>
      <w:tr w:rsidR="002062F3" w:rsidRPr="00D62090" w14:paraId="44F5A948" w14:textId="77777777" w:rsidTr="003C736B">
        <w:trPr>
          <w:trHeight w:hRule="exact" w:val="1980"/>
        </w:trPr>
        <w:tc>
          <w:tcPr>
            <w:tcW w:w="1256" w:type="pct"/>
            <w:shd w:val="clear" w:color="auto" w:fill="auto"/>
          </w:tcPr>
          <w:p w14:paraId="562013D1" w14:textId="265AC09B" w:rsidR="002062F3" w:rsidRPr="009C2E12" w:rsidRDefault="002062F3" w:rsidP="002062F3">
            <w:pPr>
              <w:bidi w:val="0"/>
              <w:jc w:val="both"/>
            </w:pPr>
          </w:p>
        </w:tc>
        <w:tc>
          <w:tcPr>
            <w:tcW w:w="1567" w:type="pct"/>
            <w:shd w:val="clear" w:color="auto" w:fill="auto"/>
          </w:tcPr>
          <w:p w14:paraId="27A52473" w14:textId="6C9D7039" w:rsidR="002062F3" w:rsidRPr="009C2E12" w:rsidRDefault="002062F3" w:rsidP="002062F3">
            <w:pPr>
              <w:bidi w:val="0"/>
              <w:jc w:val="both"/>
            </w:pPr>
          </w:p>
        </w:tc>
        <w:tc>
          <w:tcPr>
            <w:tcW w:w="1481" w:type="pct"/>
            <w:shd w:val="clear" w:color="auto" w:fill="auto"/>
          </w:tcPr>
          <w:p w14:paraId="05741C5C" w14:textId="55C05797" w:rsidR="002062F3" w:rsidRPr="009C2E12" w:rsidRDefault="002062F3" w:rsidP="002062F3">
            <w:pPr>
              <w:bidi w:val="0"/>
              <w:jc w:val="both"/>
            </w:pPr>
          </w:p>
        </w:tc>
        <w:tc>
          <w:tcPr>
            <w:tcW w:w="696" w:type="pct"/>
            <w:shd w:val="clear" w:color="auto" w:fill="auto"/>
          </w:tcPr>
          <w:p w14:paraId="52709AF6" w14:textId="440F2E79" w:rsidR="002062F3" w:rsidRPr="004F2F79" w:rsidRDefault="002062F3" w:rsidP="002062F3">
            <w:pPr>
              <w:bidi w:val="0"/>
              <w:jc w:val="both"/>
            </w:pPr>
          </w:p>
        </w:tc>
      </w:tr>
      <w:tr w:rsidR="002062F3" w:rsidRPr="00D62090" w14:paraId="546C3807" w14:textId="77777777" w:rsidTr="003C736B">
        <w:trPr>
          <w:trHeight w:hRule="exact" w:val="1852"/>
        </w:trPr>
        <w:tc>
          <w:tcPr>
            <w:tcW w:w="1256" w:type="pct"/>
            <w:shd w:val="clear" w:color="auto" w:fill="auto"/>
          </w:tcPr>
          <w:p w14:paraId="5C78C9FA" w14:textId="2D74BD09" w:rsidR="002062F3" w:rsidRPr="009C2E12" w:rsidRDefault="002062F3" w:rsidP="002062F3">
            <w:pPr>
              <w:bidi w:val="0"/>
              <w:jc w:val="both"/>
            </w:pPr>
            <w:r w:rsidRPr="009C2E12">
              <w:t xml:space="preserve"> </w:t>
            </w:r>
          </w:p>
        </w:tc>
        <w:tc>
          <w:tcPr>
            <w:tcW w:w="1567" w:type="pct"/>
            <w:shd w:val="clear" w:color="auto" w:fill="auto"/>
          </w:tcPr>
          <w:p w14:paraId="20E95E94" w14:textId="0F175D23" w:rsidR="002062F3" w:rsidRPr="009C2E12" w:rsidRDefault="002062F3" w:rsidP="002062F3">
            <w:pPr>
              <w:bidi w:val="0"/>
              <w:jc w:val="both"/>
            </w:pPr>
          </w:p>
        </w:tc>
        <w:tc>
          <w:tcPr>
            <w:tcW w:w="1481" w:type="pct"/>
            <w:shd w:val="clear" w:color="auto" w:fill="auto"/>
          </w:tcPr>
          <w:p w14:paraId="33DE16AD" w14:textId="7F5BF89E" w:rsidR="002062F3" w:rsidRPr="009C2E12" w:rsidRDefault="002062F3" w:rsidP="002062F3">
            <w:pPr>
              <w:bidi w:val="0"/>
              <w:jc w:val="both"/>
            </w:pPr>
          </w:p>
        </w:tc>
        <w:tc>
          <w:tcPr>
            <w:tcW w:w="696" w:type="pct"/>
            <w:shd w:val="clear" w:color="auto" w:fill="auto"/>
          </w:tcPr>
          <w:p w14:paraId="6A18CC8D" w14:textId="6CC9DBF6" w:rsidR="002062F3" w:rsidRPr="004F2F79" w:rsidRDefault="002062F3" w:rsidP="002062F3">
            <w:pPr>
              <w:bidi w:val="0"/>
              <w:jc w:val="both"/>
            </w:pPr>
          </w:p>
        </w:tc>
      </w:tr>
    </w:tbl>
    <w:p w14:paraId="18C2DF82" w14:textId="37D831D1" w:rsidR="00B714FE" w:rsidRDefault="00B714FE">
      <w:pPr>
        <w:rPr>
          <w:rFonts w:ascii="Simplified Arabic" w:hAnsi="Simplified Arabic" w:cs="Simplified Arabic"/>
          <w:szCs w:val="24"/>
        </w:rPr>
      </w:pPr>
    </w:p>
    <w:p w14:paraId="7BFBE175" w14:textId="77777777" w:rsidR="00963B2F" w:rsidRDefault="00963B2F">
      <w:pPr>
        <w:rPr>
          <w:rFonts w:ascii="Simplified Arabic" w:hAnsi="Simplified Arabic" w:cs="Simplified Arabic"/>
          <w:szCs w:val="24"/>
          <w:rtl/>
        </w:rPr>
      </w:pPr>
    </w:p>
    <w:p w14:paraId="669A5524" w14:textId="77777777" w:rsidR="0068314A" w:rsidRDefault="0068314A">
      <w:pPr>
        <w:rPr>
          <w:rFonts w:ascii="Simplified Arabic" w:hAnsi="Simplified Arabic" w:cs="Simplified Arabic"/>
          <w:szCs w:val="24"/>
          <w:rtl/>
        </w:rPr>
      </w:pPr>
    </w:p>
    <w:p w14:paraId="49C12589" w14:textId="77777777" w:rsidR="0068314A" w:rsidRDefault="0068314A">
      <w:pPr>
        <w:rPr>
          <w:rFonts w:ascii="Simplified Arabic" w:hAnsi="Simplified Arabic" w:cs="Simplified Arabic"/>
          <w:szCs w:val="24"/>
          <w:rtl/>
        </w:rPr>
      </w:pPr>
    </w:p>
    <w:p w14:paraId="11C9E259" w14:textId="77777777" w:rsidR="0068314A" w:rsidRDefault="0068314A">
      <w:pPr>
        <w:rPr>
          <w:rFonts w:ascii="Simplified Arabic" w:hAnsi="Simplified Arabic" w:cs="Simplified Arabic"/>
          <w:szCs w:val="24"/>
          <w:rtl/>
        </w:rPr>
      </w:pPr>
    </w:p>
    <w:p w14:paraId="08FD2130" w14:textId="77777777" w:rsidR="0068314A" w:rsidRDefault="0068314A">
      <w:pPr>
        <w:rPr>
          <w:rFonts w:ascii="Simplified Arabic" w:hAnsi="Simplified Arabic" w:cs="Simplified Arabic"/>
          <w:szCs w:val="24"/>
          <w:rtl/>
        </w:rPr>
      </w:pPr>
    </w:p>
    <w:p w14:paraId="71EEF265" w14:textId="77777777" w:rsidR="0068314A" w:rsidRDefault="0068314A">
      <w:pPr>
        <w:rPr>
          <w:rFonts w:ascii="Simplified Arabic" w:hAnsi="Simplified Arabic" w:cs="Simplified Arabic"/>
          <w:szCs w:val="24"/>
          <w:rtl/>
        </w:rPr>
      </w:pPr>
    </w:p>
    <w:p w14:paraId="76D6033A" w14:textId="77777777" w:rsidR="0068314A" w:rsidRDefault="0068314A">
      <w:pPr>
        <w:rPr>
          <w:rFonts w:ascii="Simplified Arabic" w:hAnsi="Simplified Arabic" w:cs="Simplified Arabic"/>
          <w:szCs w:val="24"/>
          <w:rtl/>
        </w:rPr>
      </w:pPr>
    </w:p>
    <w:p w14:paraId="0B46AFB3" w14:textId="77777777" w:rsidR="0068314A" w:rsidRPr="006177BB" w:rsidRDefault="0068314A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30"/>
      </w:tblGrid>
      <w:tr w:rsidR="00072677" w:rsidRPr="006177BB" w14:paraId="6C963295" w14:textId="77777777" w:rsidTr="00D62090">
        <w:tc>
          <w:tcPr>
            <w:tcW w:w="8630" w:type="dxa"/>
            <w:shd w:val="clear" w:color="auto" w:fill="D9D9D9"/>
          </w:tcPr>
          <w:p w14:paraId="31538807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lastRenderedPageBreak/>
              <w:t>المشاركة في المؤتمرات والندوات العلمية</w:t>
            </w:r>
          </w:p>
        </w:tc>
      </w:tr>
    </w:tbl>
    <w:p w14:paraId="5045CB42" w14:textId="77777777" w:rsidR="00B714FE" w:rsidRPr="006177BB" w:rsidRDefault="00B714FE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3256"/>
        <w:gridCol w:w="3260"/>
        <w:gridCol w:w="1843"/>
      </w:tblGrid>
      <w:tr w:rsidR="00907D1E" w:rsidRPr="006177BB" w14:paraId="4B4D1793" w14:textId="77777777">
        <w:trPr>
          <w:trHeight w:hRule="exact" w:val="500"/>
        </w:trPr>
        <w:tc>
          <w:tcPr>
            <w:tcW w:w="288" w:type="dxa"/>
          </w:tcPr>
          <w:p w14:paraId="268238A5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6CC3E64F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اسم المؤتمر والجهة المنظمة 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326752C5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مكان وتاريخ انعقاده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14:paraId="40DF22F6" w14:textId="77777777" w:rsidR="00907D1E" w:rsidRPr="006177BB" w:rsidRDefault="006177BB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نوع</w:t>
            </w:r>
            <w:r w:rsidR="00907D1E"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 المشاركة</w:t>
            </w:r>
          </w:p>
        </w:tc>
      </w:tr>
      <w:tr w:rsidR="00953EF7" w:rsidRPr="006177BB" w14:paraId="5D52061E" w14:textId="77777777" w:rsidTr="00953EF7">
        <w:trPr>
          <w:trHeight w:hRule="exact" w:val="2893"/>
        </w:trPr>
        <w:tc>
          <w:tcPr>
            <w:tcW w:w="288" w:type="dxa"/>
          </w:tcPr>
          <w:p w14:paraId="678E44EE" w14:textId="77777777" w:rsidR="00953EF7" w:rsidRPr="006177BB" w:rsidRDefault="00953EF7" w:rsidP="00953EF7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57F75931" w14:textId="5BE74C0C" w:rsidR="00953EF7" w:rsidRPr="006177BB" w:rsidRDefault="00953EF7" w:rsidP="00953EF7">
            <w:pPr>
              <w:bidi w:val="0"/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 w:rsidRPr="0080189F">
              <w:rPr>
                <w:szCs w:val="24"/>
              </w:rPr>
              <w:t xml:space="preserve">The Association of BCL11A, HMIP -2, and </w:t>
            </w:r>
            <w:proofErr w:type="spellStart"/>
            <w:r w:rsidRPr="0080189F">
              <w:rPr>
                <w:szCs w:val="24"/>
              </w:rPr>
              <w:t>XmnI</w:t>
            </w:r>
            <w:proofErr w:type="spellEnd"/>
            <w:r w:rsidRPr="0080189F">
              <w:rPr>
                <w:szCs w:val="24"/>
              </w:rPr>
              <w:t xml:space="preserve"> Polymorphisms and Fetal Hemoglobin Level Among Anemic Pregnant Women in Hospital </w:t>
            </w:r>
            <w:proofErr w:type="spellStart"/>
            <w:r w:rsidRPr="0080189F">
              <w:rPr>
                <w:szCs w:val="24"/>
              </w:rPr>
              <w:t>Universiti</w:t>
            </w:r>
            <w:proofErr w:type="spellEnd"/>
            <w:r w:rsidRPr="0080189F">
              <w:rPr>
                <w:szCs w:val="24"/>
              </w:rPr>
              <w:t xml:space="preserve"> </w:t>
            </w:r>
            <w:proofErr w:type="spellStart"/>
            <w:r w:rsidRPr="0080189F">
              <w:rPr>
                <w:szCs w:val="24"/>
              </w:rPr>
              <w:t>Sains</w:t>
            </w:r>
            <w:proofErr w:type="spellEnd"/>
            <w:r w:rsidRPr="0080189F">
              <w:rPr>
                <w:szCs w:val="24"/>
              </w:rPr>
              <w:t xml:space="preserve"> Malaysia (HUSM)</w:t>
            </w:r>
            <w:r>
              <w:rPr>
                <w:szCs w:val="24"/>
              </w:rPr>
              <w:t>/</w:t>
            </w:r>
            <w:r>
              <w:t xml:space="preserve"> </w:t>
            </w:r>
            <w:proofErr w:type="spellStart"/>
            <w:r w:rsidRPr="00953EF7">
              <w:rPr>
                <w:szCs w:val="24"/>
              </w:rPr>
              <w:t>Monash</w:t>
            </w:r>
            <w:proofErr w:type="spellEnd"/>
            <w:r w:rsidRPr="00953EF7">
              <w:rPr>
                <w:szCs w:val="24"/>
              </w:rPr>
              <w:t xml:space="preserve"> University</w:t>
            </w:r>
          </w:p>
        </w:tc>
        <w:tc>
          <w:tcPr>
            <w:tcW w:w="326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7259ADF" w14:textId="70157341" w:rsidR="00953EF7" w:rsidRPr="006177BB" w:rsidRDefault="00953EF7" w:rsidP="00953EF7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Malaysia/2021</w:t>
            </w:r>
          </w:p>
        </w:tc>
        <w:tc>
          <w:tcPr>
            <w:tcW w:w="1843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08B33056" w14:textId="7A829701" w:rsidR="00953EF7" w:rsidRPr="006177BB" w:rsidRDefault="00DB1B94" w:rsidP="00953EF7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P</w:t>
            </w:r>
            <w:r w:rsidRPr="00DB1B94">
              <w:rPr>
                <w:rFonts w:ascii="Simplified Arabic" w:hAnsi="Simplified Arabic" w:cs="Simplified Arabic"/>
                <w:szCs w:val="24"/>
              </w:rPr>
              <w:t>resenter</w:t>
            </w:r>
          </w:p>
        </w:tc>
      </w:tr>
      <w:tr w:rsidR="00953EF7" w:rsidRPr="006177BB" w14:paraId="0519361A" w14:textId="77777777" w:rsidTr="00953EF7">
        <w:trPr>
          <w:trHeight w:hRule="exact" w:val="1855"/>
        </w:trPr>
        <w:tc>
          <w:tcPr>
            <w:tcW w:w="288" w:type="dxa"/>
          </w:tcPr>
          <w:p w14:paraId="2EC1938D" w14:textId="77777777" w:rsidR="00953EF7" w:rsidRPr="006177BB" w:rsidRDefault="00953EF7" w:rsidP="00953EF7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53465C37" w14:textId="43277604" w:rsidR="00953EF7" w:rsidRPr="006177BB" w:rsidRDefault="00953EF7" w:rsidP="00953EF7">
            <w:pPr>
              <w:bidi w:val="0"/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 w:rsidRPr="0080189F">
              <w:rPr>
                <w:szCs w:val="24"/>
              </w:rPr>
              <w:t xml:space="preserve">Significance of High Hemoglobin F among Anemic Pregnant Women in Hospital </w:t>
            </w:r>
            <w:proofErr w:type="spellStart"/>
            <w:r w:rsidRPr="0080189F">
              <w:rPr>
                <w:szCs w:val="24"/>
              </w:rPr>
              <w:t>Universiti</w:t>
            </w:r>
            <w:proofErr w:type="spellEnd"/>
            <w:r w:rsidRPr="0080189F">
              <w:rPr>
                <w:szCs w:val="24"/>
              </w:rPr>
              <w:t xml:space="preserve"> </w:t>
            </w:r>
            <w:proofErr w:type="spellStart"/>
            <w:r w:rsidRPr="0080189F">
              <w:rPr>
                <w:szCs w:val="24"/>
              </w:rPr>
              <w:t>Sains</w:t>
            </w:r>
            <w:proofErr w:type="spellEnd"/>
            <w:r w:rsidRPr="0080189F">
              <w:rPr>
                <w:szCs w:val="24"/>
              </w:rPr>
              <w:t xml:space="preserve"> Malaysia (HUSM)</w:t>
            </w:r>
            <w:r>
              <w:rPr>
                <w:szCs w:val="24"/>
              </w:rPr>
              <w:t>/</w:t>
            </w:r>
            <w:r>
              <w:t xml:space="preserve"> </w:t>
            </w:r>
            <w:proofErr w:type="spellStart"/>
            <w:r w:rsidRPr="00953EF7">
              <w:rPr>
                <w:szCs w:val="24"/>
              </w:rPr>
              <w:t>Universiti</w:t>
            </w:r>
            <w:proofErr w:type="spellEnd"/>
            <w:r w:rsidRPr="00953EF7">
              <w:rPr>
                <w:szCs w:val="24"/>
              </w:rPr>
              <w:t xml:space="preserve"> </w:t>
            </w:r>
            <w:proofErr w:type="spellStart"/>
            <w:r w:rsidRPr="00953EF7">
              <w:rPr>
                <w:szCs w:val="24"/>
              </w:rPr>
              <w:t>Sains</w:t>
            </w:r>
            <w:proofErr w:type="spellEnd"/>
            <w:r w:rsidRPr="00953EF7">
              <w:rPr>
                <w:szCs w:val="24"/>
              </w:rPr>
              <w:t xml:space="preserve"> Malaysia</w:t>
            </w: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D4C9B92" w14:textId="50F602E0" w:rsidR="00953EF7" w:rsidRPr="006177BB" w:rsidRDefault="00953EF7" w:rsidP="00953EF7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Malaysia/2019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0EF917F8" w14:textId="6B441AC7" w:rsidR="00953EF7" w:rsidRPr="006177BB" w:rsidRDefault="00DB1B94" w:rsidP="00953EF7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P</w:t>
            </w:r>
            <w:r w:rsidRPr="00DB1B94">
              <w:rPr>
                <w:rFonts w:ascii="Simplified Arabic" w:hAnsi="Simplified Arabic" w:cs="Simplified Arabic"/>
                <w:szCs w:val="24"/>
              </w:rPr>
              <w:t>resenter</w:t>
            </w:r>
          </w:p>
        </w:tc>
      </w:tr>
      <w:tr w:rsidR="00953EF7" w:rsidRPr="006177BB" w14:paraId="4B4DEC41" w14:textId="77777777" w:rsidTr="003949DD">
        <w:trPr>
          <w:trHeight w:hRule="exact" w:val="583"/>
        </w:trPr>
        <w:tc>
          <w:tcPr>
            <w:tcW w:w="288" w:type="dxa"/>
          </w:tcPr>
          <w:p w14:paraId="333D2EFB" w14:textId="77777777" w:rsidR="00953EF7" w:rsidRPr="006177BB" w:rsidRDefault="00953EF7" w:rsidP="00953EF7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D401B1D" w14:textId="690C8971" w:rsidR="00953EF7" w:rsidRPr="006177BB" w:rsidRDefault="00953EF7" w:rsidP="00953EF7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F5D0FC3" w14:textId="04D8CBEE" w:rsidR="00953EF7" w:rsidRPr="006177BB" w:rsidRDefault="00953EF7" w:rsidP="00953EF7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203278B8" w14:textId="493AA5DF" w:rsidR="00953EF7" w:rsidRPr="006177BB" w:rsidRDefault="00953EF7" w:rsidP="00953EF7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953EF7" w:rsidRPr="006177BB" w14:paraId="4BBF9B84" w14:textId="77777777" w:rsidTr="00F9546E">
        <w:trPr>
          <w:trHeight w:hRule="exact" w:val="1150"/>
        </w:trPr>
        <w:tc>
          <w:tcPr>
            <w:tcW w:w="288" w:type="dxa"/>
          </w:tcPr>
          <w:p w14:paraId="076D6969" w14:textId="77777777" w:rsidR="00953EF7" w:rsidRPr="006177BB" w:rsidRDefault="00953EF7" w:rsidP="00953EF7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0B7194EC" w14:textId="5B717991" w:rsidR="00953EF7" w:rsidRPr="006177BB" w:rsidRDefault="00953EF7" w:rsidP="00953EF7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6AE8EB" w14:textId="29F56216" w:rsidR="00953EF7" w:rsidRPr="006177BB" w:rsidRDefault="00953EF7" w:rsidP="00953EF7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63764846" w14:textId="08258D0B" w:rsidR="00953EF7" w:rsidRPr="006177BB" w:rsidRDefault="00953EF7" w:rsidP="00953EF7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953EF7" w:rsidRPr="006177BB" w14:paraId="6413D41C" w14:textId="77777777" w:rsidTr="00B714FE">
        <w:trPr>
          <w:trHeight w:hRule="exact" w:val="1446"/>
        </w:trPr>
        <w:tc>
          <w:tcPr>
            <w:tcW w:w="288" w:type="dxa"/>
          </w:tcPr>
          <w:p w14:paraId="1AAB9FC5" w14:textId="77777777" w:rsidR="00953EF7" w:rsidRPr="006177BB" w:rsidRDefault="00953EF7" w:rsidP="00953EF7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451D0974" w14:textId="1F86D345" w:rsidR="00953EF7" w:rsidRDefault="00953EF7" w:rsidP="00953EF7">
            <w:pPr>
              <w:bidi w:val="0"/>
              <w:jc w:val="both"/>
            </w:pP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06008C86" w14:textId="56634E45" w:rsidR="00953EF7" w:rsidRDefault="00953EF7" w:rsidP="00953EF7">
            <w:pPr>
              <w:bidi w:val="0"/>
              <w:jc w:val="both"/>
            </w:pP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5E1B9AF0" w14:textId="3AE08770" w:rsidR="00953EF7" w:rsidRDefault="00953EF7" w:rsidP="00953EF7">
            <w:pPr>
              <w:bidi w:val="0"/>
              <w:jc w:val="both"/>
              <w:rPr>
                <w:rFonts w:ascii="Simplified Arabic" w:hAnsi="Simplified Arabic" w:cs="Simplified Arabic"/>
                <w:szCs w:val="24"/>
              </w:rPr>
            </w:pPr>
          </w:p>
        </w:tc>
      </w:tr>
    </w:tbl>
    <w:p w14:paraId="10BDFAFC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072677" w:rsidRPr="006177BB" w14:paraId="6999BC63" w14:textId="77777777" w:rsidTr="00D62090">
        <w:tc>
          <w:tcPr>
            <w:tcW w:w="8505" w:type="dxa"/>
            <w:shd w:val="clear" w:color="auto" w:fill="D9D9D9"/>
          </w:tcPr>
          <w:p w14:paraId="63525BD4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الدورات التدريبية</w:t>
            </w:r>
          </w:p>
        </w:tc>
      </w:tr>
    </w:tbl>
    <w:p w14:paraId="49DD2324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6232"/>
        <w:gridCol w:w="2127"/>
      </w:tblGrid>
      <w:tr w:rsidR="00907D1E" w:rsidRPr="006177BB" w14:paraId="75979098" w14:textId="77777777">
        <w:trPr>
          <w:trHeight w:hRule="exact" w:val="500"/>
        </w:trPr>
        <w:tc>
          <w:tcPr>
            <w:tcW w:w="288" w:type="dxa"/>
          </w:tcPr>
          <w:p w14:paraId="4399FB9D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05568038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اسم الدورة والجهة المنظمة</w:t>
            </w:r>
          </w:p>
          <w:p w14:paraId="62819113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1FA7709A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6177BB" w14:paraId="6530C1C8" w14:textId="77777777">
        <w:tc>
          <w:tcPr>
            <w:tcW w:w="288" w:type="dxa"/>
          </w:tcPr>
          <w:p w14:paraId="52931074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6EEB0815" w14:textId="0ADE5F8C" w:rsidR="00907D1E" w:rsidRPr="00F9546E" w:rsidRDefault="00907D1E" w:rsidP="00F9546E">
            <w:pPr>
              <w:widowControl w:val="0"/>
              <w:overflowPunct/>
              <w:bidi w:val="0"/>
              <w:jc w:val="both"/>
              <w:textAlignment w:val="auto"/>
              <w:rPr>
                <w:rFonts w:cs="Times New Roman"/>
                <w:szCs w:val="24"/>
                <w:rtl/>
                <w:lang w:eastAsia="en-US"/>
              </w:rPr>
            </w:pPr>
          </w:p>
        </w:tc>
        <w:tc>
          <w:tcPr>
            <w:tcW w:w="2127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9A1F495" w14:textId="0724320F" w:rsidR="00907D1E" w:rsidRPr="006177BB" w:rsidRDefault="00907D1E" w:rsidP="00800CE8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907D1E" w:rsidRPr="006177BB" w14:paraId="44F4CA77" w14:textId="77777777">
        <w:tc>
          <w:tcPr>
            <w:tcW w:w="288" w:type="dxa"/>
          </w:tcPr>
          <w:p w14:paraId="1A8704B4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8CC2836" w14:textId="66303782" w:rsidR="00907D1E" w:rsidRPr="00F70231" w:rsidRDefault="00907D1E" w:rsidP="00F70231">
            <w:pPr>
              <w:widowControl w:val="0"/>
              <w:overflowPunct/>
              <w:bidi w:val="0"/>
              <w:jc w:val="both"/>
              <w:textAlignment w:val="auto"/>
              <w:rPr>
                <w:rFonts w:cs="Times New Roman"/>
                <w:szCs w:val="24"/>
                <w:rtl/>
                <w:lang w:eastAsia="en-US"/>
              </w:rPr>
            </w:pP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B2F69A5" w14:textId="7CDF1774" w:rsidR="00907D1E" w:rsidRPr="006177BB" w:rsidRDefault="00907D1E" w:rsidP="00F70231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907D1E" w:rsidRPr="006177BB" w14:paraId="3BC10CEF" w14:textId="77777777" w:rsidTr="00F70231">
        <w:trPr>
          <w:trHeight w:val="709"/>
        </w:trPr>
        <w:tc>
          <w:tcPr>
            <w:tcW w:w="288" w:type="dxa"/>
          </w:tcPr>
          <w:p w14:paraId="7E0803CE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1486E81B" w14:textId="58D7AA60" w:rsidR="00907D1E" w:rsidRPr="00F70231" w:rsidRDefault="00907D1E" w:rsidP="00F70231">
            <w:pPr>
              <w:widowControl w:val="0"/>
              <w:overflowPunct/>
              <w:bidi w:val="0"/>
              <w:textAlignment w:val="auto"/>
              <w:rPr>
                <w:rFonts w:cs="Times New Roman"/>
                <w:szCs w:val="24"/>
                <w:rtl/>
                <w:lang w:eastAsia="en-US"/>
              </w:rPr>
            </w:pP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6830770" w14:textId="768069F2" w:rsidR="00907D1E" w:rsidRPr="006177BB" w:rsidRDefault="00907D1E" w:rsidP="00F70231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</w:tbl>
    <w:p w14:paraId="68DD1B7D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BB79F5" w:rsidRPr="006177BB" w14:paraId="5DD1F5F0" w14:textId="77777777" w:rsidTr="00D62090">
        <w:tc>
          <w:tcPr>
            <w:tcW w:w="8364" w:type="dxa"/>
            <w:shd w:val="clear" w:color="auto" w:fill="D9D9D9"/>
          </w:tcPr>
          <w:p w14:paraId="0574684D" w14:textId="77777777" w:rsidR="00BB79F5" w:rsidRPr="006177BB" w:rsidRDefault="00BB79F5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lastRenderedPageBreak/>
              <w:t xml:space="preserve">المنح والجوائز التي حصل عليها </w:t>
            </w:r>
          </w:p>
        </w:tc>
      </w:tr>
    </w:tbl>
    <w:p w14:paraId="5AD4D938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3114"/>
        <w:gridCol w:w="3582"/>
        <w:gridCol w:w="1663"/>
      </w:tblGrid>
      <w:tr w:rsidR="003B1EBA" w:rsidRPr="006177BB" w14:paraId="6CBAA080" w14:textId="77777777">
        <w:trPr>
          <w:trHeight w:hRule="exact" w:val="500"/>
        </w:trPr>
        <w:tc>
          <w:tcPr>
            <w:tcW w:w="288" w:type="dxa"/>
          </w:tcPr>
          <w:p w14:paraId="329E1BCD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114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20" w:color="auto" w:fill="auto"/>
          </w:tcPr>
          <w:p w14:paraId="769D54DF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اسم الجائزة</w:t>
            </w:r>
          </w:p>
        </w:tc>
        <w:tc>
          <w:tcPr>
            <w:tcW w:w="358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0CCDE135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الجهة المانحة للجائزة ومكانها</w:t>
            </w:r>
          </w:p>
        </w:tc>
        <w:tc>
          <w:tcPr>
            <w:tcW w:w="1663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14:paraId="51455AD6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3B1EBA" w:rsidRPr="006177BB" w14:paraId="0CFFC581" w14:textId="77777777">
        <w:tc>
          <w:tcPr>
            <w:tcW w:w="288" w:type="dxa"/>
          </w:tcPr>
          <w:p w14:paraId="4EAC49C2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114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29669AC" w14:textId="623F6F35" w:rsidR="003B1EBA" w:rsidRPr="003D743E" w:rsidRDefault="003B1EBA" w:rsidP="003C4358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  <w:tc>
          <w:tcPr>
            <w:tcW w:w="3582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60CF4B" w14:textId="63983C1A" w:rsidR="003B1EBA" w:rsidRPr="003D743E" w:rsidRDefault="003B1EBA" w:rsidP="003C4358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  <w:tc>
          <w:tcPr>
            <w:tcW w:w="1663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FFD219F" w14:textId="36BB489F" w:rsidR="003B1EBA" w:rsidRPr="003D743E" w:rsidRDefault="003B1EBA" w:rsidP="003D743E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</w:tr>
      <w:tr w:rsidR="003B1EBA" w:rsidRPr="006177BB" w14:paraId="3D69D0FD" w14:textId="77777777" w:rsidTr="003D743E">
        <w:trPr>
          <w:trHeight w:val="503"/>
        </w:trPr>
        <w:tc>
          <w:tcPr>
            <w:tcW w:w="288" w:type="dxa"/>
          </w:tcPr>
          <w:p w14:paraId="4B489930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114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B29B089" w14:textId="0A405F85" w:rsidR="003B1EBA" w:rsidRPr="003D743E" w:rsidRDefault="003B1EBA" w:rsidP="003D743E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  <w:tc>
          <w:tcPr>
            <w:tcW w:w="358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9665967" w14:textId="2C3BAA6C" w:rsidR="003B1EBA" w:rsidRPr="003D743E" w:rsidRDefault="003B1EBA" w:rsidP="003D743E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  <w:tc>
          <w:tcPr>
            <w:tcW w:w="16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768091E4" w14:textId="7B9B6479" w:rsidR="003B1EBA" w:rsidRPr="003D743E" w:rsidRDefault="003B1EBA" w:rsidP="003D743E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</w:p>
        </w:tc>
      </w:tr>
    </w:tbl>
    <w:p w14:paraId="1F8348D0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sectPr w:rsidR="0097482D" w:rsidRPr="006177BB" w:rsidSect="0075550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lowerLetter"/>
      </w:endnotePr>
      <w:pgSz w:w="11907" w:h="16840" w:code="9"/>
      <w:pgMar w:top="1418" w:right="1418" w:bottom="1418" w:left="1418" w:header="720" w:footer="1134" w:gutter="0"/>
      <w:pgNumType w:start="1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261CD" w14:textId="77777777" w:rsidR="006C2E15" w:rsidRDefault="006C2E15">
      <w:r>
        <w:separator/>
      </w:r>
    </w:p>
  </w:endnote>
  <w:endnote w:type="continuationSeparator" w:id="0">
    <w:p w14:paraId="679C9D18" w14:textId="77777777" w:rsidR="006C2E15" w:rsidRDefault="006C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36AC1" w14:textId="77777777" w:rsidR="0097482D" w:rsidRDefault="0097482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5550D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59131E97" w14:textId="77777777" w:rsidR="0097482D" w:rsidRDefault="0097482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EDBCF" w14:textId="77777777" w:rsidR="0097482D" w:rsidRDefault="0097482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6306B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14:paraId="45535370" w14:textId="77777777" w:rsidR="0097482D" w:rsidRPr="00942EDE" w:rsidRDefault="002457A1">
    <w:pPr>
      <w:pStyle w:val="Footer"/>
      <w:jc w:val="right"/>
      <w:rPr>
        <w:sz w:val="18"/>
        <w:szCs w:val="10"/>
        <w:rtl/>
        <w:lang w:bidi="ar-JO"/>
      </w:rPr>
    </w:pPr>
    <w:r w:rsidRPr="00942EDE">
      <w:rPr>
        <w:rFonts w:cs="Traditional Arabic"/>
        <w:noProof/>
        <w:sz w:val="14"/>
        <w:szCs w:val="18"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687552B" wp14:editId="00DB165C">
              <wp:simplePos x="0" y="0"/>
              <wp:positionH relativeFrom="column">
                <wp:posOffset>2526030</wp:posOffset>
              </wp:positionH>
              <wp:positionV relativeFrom="paragraph">
                <wp:posOffset>-19050</wp:posOffset>
              </wp:positionV>
              <wp:extent cx="541655" cy="271145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165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499344" w14:textId="77777777" w:rsidR="0097482D" w:rsidRDefault="0097482D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687552B" id=" 1" o:spid="_x0000_s1027" style="position:absolute;margin-left:198.9pt;margin-top:-1.5pt;width:42.65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" o:allowincell="f" filled="f" stroked="f" strokeweight="1pt">
              <v:path arrowok="t"/>
              <v:textbox inset="1pt,1pt,1pt,1pt">
                <w:txbxContent>
                  <w:p w14:paraId="3A499344" w14:textId="77777777" w:rsidR="0097482D" w:rsidRDefault="0097482D">
                    <w:pPr>
                      <w:rPr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942EDE" w:rsidRPr="00942EDE">
      <w:rPr>
        <w:sz w:val="22"/>
        <w:szCs w:val="14"/>
        <w:lang w:bidi="ar-JO"/>
      </w:rPr>
      <w:t>QA-CV-</w:t>
    </w:r>
    <w:r w:rsidR="00942EDE">
      <w:rPr>
        <w:sz w:val="22"/>
        <w:szCs w:val="14"/>
        <w:lang w:bidi="ar-JO"/>
      </w:rPr>
      <w:t>S1-</w:t>
    </w:r>
    <w:r w:rsidR="00942EDE" w:rsidRPr="00942EDE">
      <w:rPr>
        <w:sz w:val="22"/>
        <w:szCs w:val="14"/>
        <w:lang w:bidi="ar-JO"/>
      </w:rPr>
      <w:t>2023</w:t>
    </w:r>
    <w:r w:rsidR="00942EDE" w:rsidRPr="00942EDE">
      <w:rPr>
        <w:sz w:val="22"/>
        <w:szCs w:val="14"/>
        <w:lang w:bidi="ar-JO"/>
      </w:rPr>
      <w:tab/>
      <w:t>q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5647A" w14:textId="77777777" w:rsidR="00CC24D7" w:rsidRDefault="00CC24D7" w:rsidP="00CC24D7">
    <w:pPr>
      <w:pStyle w:val="Footer"/>
      <w:pBdr>
        <w:top w:val="thinThickSmallGap" w:sz="24" w:space="1" w:color="622423"/>
      </w:pBdr>
      <w:jc w:val="right"/>
      <w:rPr>
        <w:rFonts w:ascii="Cambria" w:hAnsi="Cambria"/>
      </w:rPr>
    </w:pPr>
  </w:p>
  <w:p w14:paraId="2FCC7064" w14:textId="77777777" w:rsidR="00CC24D7" w:rsidRDefault="00CC24D7" w:rsidP="00CC24D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01B87" w14:textId="77777777" w:rsidR="006C2E15" w:rsidRDefault="006C2E15">
      <w:r>
        <w:separator/>
      </w:r>
    </w:p>
  </w:footnote>
  <w:footnote w:type="continuationSeparator" w:id="0">
    <w:p w14:paraId="3E7E239D" w14:textId="77777777" w:rsidR="006C2E15" w:rsidRDefault="006C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44DC7" w14:textId="77777777" w:rsidR="00801A73" w:rsidRDefault="00801A73" w:rsidP="00801A73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 w:rsidRPr="00801A73">
      <w:rPr>
        <w:rFonts w:ascii="Simplified Arabic" w:hAnsi="Simplified Arabic" w:cs="Simplified Arabic"/>
        <w:b/>
        <w:bCs/>
        <w:szCs w:val="24"/>
        <w:rtl/>
      </w:rPr>
      <w:t xml:space="preserve">الجامعة الأردنية            </w:t>
    </w:r>
    <w:r w:rsidRPr="00801A73">
      <w:rPr>
        <w:rFonts w:ascii="Simplified Arabic" w:hAnsi="Simplified Arabic" w:cs="Simplified Arabic" w:hint="cs"/>
        <w:b/>
        <w:bCs/>
        <w:szCs w:val="24"/>
        <w:rtl/>
      </w:rPr>
      <w:t>ن</w:t>
    </w:r>
    <w:r w:rsidRPr="00801A73">
      <w:rPr>
        <w:rFonts w:ascii="Simplified Arabic" w:hAnsi="Simplified Arabic" w:cs="Simplified Arabic"/>
        <w:b/>
        <w:bCs/>
        <w:szCs w:val="24"/>
        <w:rtl/>
      </w:rPr>
      <w:t xml:space="preserve">موذج السيرة الذاتية                 مركز الاعتماد وضمان الجودة </w:t>
    </w:r>
  </w:p>
  <w:p w14:paraId="4078BA43" w14:textId="77777777" w:rsidR="00801A73" w:rsidRDefault="00801A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6F3BC" w14:textId="77777777" w:rsidR="00072677" w:rsidRDefault="002457A1" w:rsidP="00072677">
    <w:pPr>
      <w:pStyle w:val="Header"/>
      <w:pBdr>
        <w:bottom w:val="thickThinSmallGap" w:sz="24" w:space="1" w:color="622423"/>
      </w:pBdr>
      <w:jc w:val="center"/>
      <w:rPr>
        <w:rFonts w:ascii="Simplified Arabic" w:hAnsi="Simplified Arabic" w:cs="Simplified Arabic"/>
        <w:b/>
        <w:bCs/>
        <w:szCs w:val="24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535272C9" wp14:editId="1D0A7DC3">
          <wp:simplePos x="0" y="0"/>
          <wp:positionH relativeFrom="margin">
            <wp:posOffset>2644775</wp:posOffset>
          </wp:positionH>
          <wp:positionV relativeFrom="margin">
            <wp:posOffset>-1223010</wp:posOffset>
          </wp:positionV>
          <wp:extent cx="438785" cy="593725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A15E85" w14:textId="77777777" w:rsidR="00072677" w:rsidRDefault="00072677" w:rsidP="00072677">
    <w:pPr>
      <w:pStyle w:val="Header"/>
      <w:pBdr>
        <w:bottom w:val="thickThinSmallGap" w:sz="24" w:space="1" w:color="622423"/>
      </w:pBdr>
      <w:jc w:val="center"/>
      <w:rPr>
        <w:rFonts w:ascii="Simplified Arabic" w:hAnsi="Simplified Arabic" w:cs="Simplified Arabic"/>
        <w:b/>
        <w:bCs/>
        <w:szCs w:val="24"/>
        <w:rtl/>
        <w:lang w:bidi="ar-JO"/>
      </w:rPr>
    </w:pPr>
  </w:p>
  <w:p w14:paraId="7FB3EB61" w14:textId="77777777" w:rsidR="00801A73" w:rsidRDefault="00072677" w:rsidP="00072677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>
      <w:rPr>
        <w:rFonts w:ascii="Simplified Arabic" w:hAnsi="Simplified Arabic" w:cs="Simplified Arabic" w:hint="cs"/>
        <w:b/>
        <w:bCs/>
        <w:szCs w:val="24"/>
        <w:rtl/>
      </w:rPr>
      <w:t>جامعة جرش</w:t>
    </w:r>
    <w:r w:rsidR="00801A73" w:rsidRPr="00801A73">
      <w:rPr>
        <w:rFonts w:ascii="Simplified Arabic" w:hAnsi="Simplified Arabic" w:cs="Simplified Arabic"/>
        <w:b/>
        <w:bCs/>
        <w:szCs w:val="24"/>
        <w:rtl/>
      </w:rPr>
      <w:t xml:space="preserve">            </w:t>
    </w:r>
    <w:r>
      <w:rPr>
        <w:rFonts w:ascii="Simplified Arabic" w:hAnsi="Simplified Arabic" w:cs="Simplified Arabic"/>
        <w:b/>
        <w:bCs/>
        <w:szCs w:val="24"/>
        <w:rtl/>
      </w:rPr>
      <w:tab/>
    </w:r>
    <w:r>
      <w:rPr>
        <w:rFonts w:ascii="Simplified Arabic" w:hAnsi="Simplified Arabic" w:cs="Simplified Arabic" w:hint="cs"/>
        <w:b/>
        <w:bCs/>
        <w:szCs w:val="24"/>
        <w:rtl/>
      </w:rPr>
      <w:t xml:space="preserve">                     </w:t>
    </w:r>
    <w:r w:rsidR="00801A73" w:rsidRPr="00801A73">
      <w:rPr>
        <w:rFonts w:ascii="Simplified Arabic" w:hAnsi="Simplified Arabic" w:cs="Simplified Arabic"/>
        <w:b/>
        <w:bCs/>
        <w:szCs w:val="24"/>
        <w:rtl/>
      </w:rPr>
      <w:t xml:space="preserve">السيرة الذاتية                 </w:t>
    </w:r>
    <w:r>
      <w:rPr>
        <w:rFonts w:ascii="Simplified Arabic" w:hAnsi="Simplified Arabic" w:cs="Simplified Arabic" w:hint="cs"/>
        <w:b/>
        <w:bCs/>
        <w:szCs w:val="24"/>
        <w:rtl/>
      </w:rPr>
      <w:t xml:space="preserve">       عمادة الجودة والاعتماد</w:t>
    </w:r>
    <w:r w:rsidR="00801A73" w:rsidRPr="00801A73">
      <w:rPr>
        <w:rFonts w:ascii="Simplified Arabic" w:hAnsi="Simplified Arabic" w:cs="Simplified Arabic"/>
        <w:b/>
        <w:bCs/>
        <w:szCs w:val="24"/>
        <w:rtl/>
      </w:rPr>
      <w:t xml:space="preserve"> </w:t>
    </w:r>
  </w:p>
  <w:p w14:paraId="3459EAFD" w14:textId="77777777" w:rsidR="00801A73" w:rsidRDefault="00801A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47D8A" w14:textId="77777777" w:rsidR="00CC24D7" w:rsidRDefault="00CC24D7" w:rsidP="00CC24D7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 w:rsidRPr="00CC24D7">
      <w:rPr>
        <w:rFonts w:ascii="Simplified Arabic" w:hAnsi="Simplified Arabic" w:cs="Simplified Arabic"/>
        <w:b/>
        <w:bCs/>
        <w:szCs w:val="24"/>
        <w:rtl/>
      </w:rPr>
      <w:t xml:space="preserve">الجامعة الأردنية </w:t>
    </w:r>
    <w:r>
      <w:rPr>
        <w:rFonts w:ascii="Simplified Arabic" w:hAnsi="Simplified Arabic" w:cs="Simplified Arabic"/>
        <w:b/>
        <w:bCs/>
        <w:szCs w:val="24"/>
      </w:rPr>
      <w:t xml:space="preserve">                             </w:t>
    </w:r>
    <w:r>
      <w:rPr>
        <w:rFonts w:ascii="Simplified Arabic" w:hAnsi="Simplified Arabic" w:cs="Simplified Arabic" w:hint="cs"/>
        <w:b/>
        <w:bCs/>
        <w:szCs w:val="24"/>
        <w:rtl/>
        <w:lang w:bidi="ar-JO"/>
      </w:rPr>
      <w:t>نموذج السيرة الذاتية</w:t>
    </w:r>
    <w:r>
      <w:rPr>
        <w:rFonts w:ascii="Simplified Arabic" w:hAnsi="Simplified Arabic" w:cs="Simplified Arabic"/>
        <w:b/>
        <w:bCs/>
        <w:szCs w:val="24"/>
      </w:rPr>
      <w:t xml:space="preserve">                    </w:t>
    </w:r>
    <w:r w:rsidRPr="00CC24D7">
      <w:rPr>
        <w:rFonts w:ascii="Simplified Arabic" w:hAnsi="Simplified Arabic" w:cs="Simplified Arabic"/>
        <w:b/>
        <w:bCs/>
        <w:szCs w:val="24"/>
        <w:rtl/>
      </w:rPr>
      <w:t>مركز الاعتماد وضمان الجودة</w:t>
    </w:r>
    <w:r w:rsidRPr="00CC24D7">
      <w:rPr>
        <w:rFonts w:ascii="Simplified Arabic" w:hAnsi="Simplified Arabic" w:cs="Simplified Arabic"/>
        <w:b/>
        <w:bCs/>
        <w:szCs w:val="24"/>
      </w:rPr>
      <w:t xml:space="preserve"> </w:t>
    </w:r>
  </w:p>
  <w:p w14:paraId="7630F9CF" w14:textId="77777777" w:rsidR="00CC24D7" w:rsidRDefault="00CC24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16D51"/>
    <w:multiLevelType w:val="hybridMultilevel"/>
    <w:tmpl w:val="36C464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073AB"/>
    <w:multiLevelType w:val="hybridMultilevel"/>
    <w:tmpl w:val="CF54448E"/>
    <w:lvl w:ilvl="0" w:tplc="E4F6769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D4FDF"/>
    <w:multiLevelType w:val="hybridMultilevel"/>
    <w:tmpl w:val="A380DF5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00B3F79"/>
    <w:multiLevelType w:val="singleLevel"/>
    <w:tmpl w:val="B1405AC8"/>
    <w:lvl w:ilvl="0">
      <w:start w:val="1"/>
      <w:numFmt w:val="decimal"/>
      <w:lvlText w:val="%1 -"/>
      <w:legacy w:legacy="1" w:legacySpace="0" w:legacyIndent="567"/>
      <w:lvlJc w:val="left"/>
      <w:pPr>
        <w:ind w:left="567" w:hanging="567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3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4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5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6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7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8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9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6C"/>
    <w:rsid w:val="00014DA0"/>
    <w:rsid w:val="00072677"/>
    <w:rsid w:val="000947F5"/>
    <w:rsid w:val="000A6419"/>
    <w:rsid w:val="000E1FBE"/>
    <w:rsid w:val="000F0C4E"/>
    <w:rsid w:val="00155ED3"/>
    <w:rsid w:val="001876E3"/>
    <w:rsid w:val="001953F6"/>
    <w:rsid w:val="002062F3"/>
    <w:rsid w:val="002457A1"/>
    <w:rsid w:val="002522E4"/>
    <w:rsid w:val="00261E0E"/>
    <w:rsid w:val="00270EFD"/>
    <w:rsid w:val="002720E9"/>
    <w:rsid w:val="00315CD1"/>
    <w:rsid w:val="0036124D"/>
    <w:rsid w:val="00381712"/>
    <w:rsid w:val="00385345"/>
    <w:rsid w:val="00393C85"/>
    <w:rsid w:val="003949DD"/>
    <w:rsid w:val="003B1EBA"/>
    <w:rsid w:val="003C3140"/>
    <w:rsid w:val="003C4358"/>
    <w:rsid w:val="003C736B"/>
    <w:rsid w:val="003D743E"/>
    <w:rsid w:val="00430BE8"/>
    <w:rsid w:val="00460C89"/>
    <w:rsid w:val="0046509F"/>
    <w:rsid w:val="004753A9"/>
    <w:rsid w:val="004F2F79"/>
    <w:rsid w:val="005B4B98"/>
    <w:rsid w:val="005E68DB"/>
    <w:rsid w:val="006177BB"/>
    <w:rsid w:val="00644313"/>
    <w:rsid w:val="0066306B"/>
    <w:rsid w:val="0068314A"/>
    <w:rsid w:val="006C2605"/>
    <w:rsid w:val="006C2E15"/>
    <w:rsid w:val="006E0773"/>
    <w:rsid w:val="007350C6"/>
    <w:rsid w:val="0075550D"/>
    <w:rsid w:val="007A29CB"/>
    <w:rsid w:val="007C0C17"/>
    <w:rsid w:val="007C0F3D"/>
    <w:rsid w:val="00800CE8"/>
    <w:rsid w:val="00801A73"/>
    <w:rsid w:val="00827705"/>
    <w:rsid w:val="008F0DDB"/>
    <w:rsid w:val="0090389B"/>
    <w:rsid w:val="00907D1E"/>
    <w:rsid w:val="00924FB3"/>
    <w:rsid w:val="00942EDE"/>
    <w:rsid w:val="00953EF7"/>
    <w:rsid w:val="00963B2F"/>
    <w:rsid w:val="0097482D"/>
    <w:rsid w:val="009B4E2A"/>
    <w:rsid w:val="009C2E12"/>
    <w:rsid w:val="00A30802"/>
    <w:rsid w:val="00A4165D"/>
    <w:rsid w:val="00AD2BBB"/>
    <w:rsid w:val="00B007DE"/>
    <w:rsid w:val="00B352DC"/>
    <w:rsid w:val="00B714FE"/>
    <w:rsid w:val="00BB6C50"/>
    <w:rsid w:val="00BB79F5"/>
    <w:rsid w:val="00BF265B"/>
    <w:rsid w:val="00C4717B"/>
    <w:rsid w:val="00C523E0"/>
    <w:rsid w:val="00C650F0"/>
    <w:rsid w:val="00C726BB"/>
    <w:rsid w:val="00C72F56"/>
    <w:rsid w:val="00C91E7E"/>
    <w:rsid w:val="00CA6E0A"/>
    <w:rsid w:val="00CA7903"/>
    <w:rsid w:val="00CC24D7"/>
    <w:rsid w:val="00CC5304"/>
    <w:rsid w:val="00D07CB6"/>
    <w:rsid w:val="00D62090"/>
    <w:rsid w:val="00D91643"/>
    <w:rsid w:val="00D965D6"/>
    <w:rsid w:val="00DB1B94"/>
    <w:rsid w:val="00E239AF"/>
    <w:rsid w:val="00E8316C"/>
    <w:rsid w:val="00EB01D4"/>
    <w:rsid w:val="00EB5348"/>
    <w:rsid w:val="00EF1572"/>
    <w:rsid w:val="00F00F8C"/>
    <w:rsid w:val="00F27F31"/>
    <w:rsid w:val="00F70231"/>
    <w:rsid w:val="00F9546E"/>
    <w:rsid w:val="00FB4982"/>
    <w:rsid w:val="00FC30AA"/>
    <w:rsid w:val="00FC5FE9"/>
    <w:rsid w:val="00FD3D05"/>
    <w:rsid w:val="00FE7733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B5C46"/>
  <w15:chartTrackingRefBased/>
  <w15:docId w15:val="{95F8D14D-0CAC-3D48-BD0C-7A9ACF44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rFonts w:cs="Arabic Transparent"/>
      <w:sz w:val="24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CC24D7"/>
    <w:rPr>
      <w:rFonts w:cs="Arabic Transparent"/>
      <w:sz w:val="24"/>
      <w:szCs w:val="32"/>
      <w:lang w:eastAsia="zh-CN"/>
    </w:rPr>
  </w:style>
  <w:style w:type="character" w:customStyle="1" w:styleId="FooterChar">
    <w:name w:val="Footer Char"/>
    <w:link w:val="Footer"/>
    <w:uiPriority w:val="99"/>
    <w:rsid w:val="00CC24D7"/>
    <w:rPr>
      <w:rFonts w:cs="Arabic Transparent"/>
      <w:sz w:val="24"/>
      <w:szCs w:val="32"/>
      <w:lang w:eastAsia="zh-CN"/>
    </w:rPr>
  </w:style>
  <w:style w:type="table" w:styleId="TableGridLight">
    <w:name w:val="Grid Table Light"/>
    <w:basedOn w:val="TableNormal"/>
    <w:uiPriority w:val="40"/>
    <w:rsid w:val="0007267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">
    <w:name w:val="Grid Table 1 Light"/>
    <w:basedOn w:val="TableNormal"/>
    <w:uiPriority w:val="46"/>
    <w:rsid w:val="00072677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A6E0A"/>
    <w:pPr>
      <w:ind w:left="720"/>
      <w:contextualSpacing/>
    </w:pPr>
  </w:style>
  <w:style w:type="character" w:customStyle="1" w:styleId="il">
    <w:name w:val="il"/>
    <w:basedOn w:val="DefaultParagraphFont"/>
    <w:rsid w:val="00187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f49fc58aa3f5e76d1376368b1a92b8d2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476e26b4876b24568b5fa637c4df7561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مخرجات التعلم" ma:format="Dropdown" ma:internalName="FormType">
      <xsd:simpleType>
        <xsd:restriction base="dms:Choice">
          <xsd:enumeration value="الإعتماد"/>
          <xsd:enumeration value="مخرجات التعلم"/>
          <xsd:enumeration value="تقييم وتطوير"/>
          <xsd:enumeration value="استحداث برنامج/تعديل خطة"/>
          <xsd:enumeration value="مخطط المادة الدراسية"/>
          <xsd:enumeration value="تقرير مادة دراسية"/>
          <xsd:enumeration value="تقرير برنامج اكاديمي"/>
          <xsd:enumeration value="مخطط سير"/>
          <xsd:enumeration value="التطوير"/>
          <xsd:enumeration value="الخطة الإستراتيجية والتقرير السنوي"/>
          <xsd:enumeration value="استحداث برنامج أكاديمي"/>
          <xsd:enumeration value="الاعتماد الوطني"/>
          <xsd:enumeration value="الاعتماد الدولي"/>
          <xsd:enumeration value="استحداث مادة دراسية"/>
          <xsd:enumeration value="تعديل خطة برنامج أكاديمي"/>
          <xsd:enumeration value="تجميد/ إلغاء برنامج أكاديمي"/>
          <xsd:enumeration value="إلغاء مادة دراسية قائمة"/>
          <xsd:enumeration value="تقرير معاملة ترقية"/>
          <xsd:enumeration value="تقرير عن التعليم الإلكتروني"/>
          <xsd:enumeration value="مواصفات البرنامج الأكاديمي"/>
          <xsd:enumeration value="تقييم مادة دراسية"/>
          <xsd:enumeration value="مقترح استحداث برنامج أكاديمي"/>
          <xsd:enumeration value="الهياكل التنظيمية"/>
          <xsd:enumeration value="الخطة الدراسية"/>
          <xsd:enumeration value="تقرير إجراءات مباشرة العمل لأعضاء الهيئة التدريسية الجدد"/>
          <xsd:enumeration value="السيرة الذاتية"/>
          <xsd:enumeration value="تقارير عن الكليات"/>
          <xsd:enumeration value="أدلة معايير ضمان الجودة للبرامج الاكاديمية والمؤسسات التعليمية"/>
          <xsd:enumeration value="طلب تعيين أعضاء هيئة التدريس"/>
          <xsd:enumeration value="استحداث قسم أكاديمي"/>
          <xsd:enumeration value="تعديل مسمى قسم أكاديمي"/>
          <xsd:enumeration value="مشروع ايزو 9001"/>
          <xsd:enumeration value="صياغة نتاجات التعلّم"/>
          <xsd:enumeration value="استبانات"/>
          <xsd:enumeration value="ارشاد أكاديمي ووظيفي"/>
          <xsd:enumeration value="تقييم الطلبة لأعضاء الهيئة التدريسية"/>
          <xsd:enumeration value="تمثيل الطلبة في لجان"/>
          <xsd:enumeration value="ربط نتاجات التعلّم بالأسئلة"/>
          <xsd:enumeration value="تقديم مقترح أو شكوى من قبل الطلبة يتعلق بالعملية الأكاديمية"/>
          <xsd:enumeration value="ضمان جودة الامتحانات"/>
          <xsd:enumeration value="استحداث كلية"/>
          <xsd:enumeration value="تدريب ميداني"/>
          <xsd:enumeration value="ضمان جودة الموقع الإلكتروني"/>
          <xsd:enumeration value="امتحان الكفاءة الجامعية"/>
          <xsd:enumeration value="نماذج دائرة الإعتماد"/>
          <xsd:enumeration value="نماذج دائرة التخطيط الاستراتيجي"/>
          <xsd:enumeration value="نماذج دائرة المتابعة والتقييم والتدريب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EEE5D-2FCB-450C-A103-D092D21AF9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341A1CD-80F9-4BBF-B9C9-33C9BAB26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A01324-14FB-4879-AA0F-39803B3B4D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2DBE5A-EF0F-4D0C-B906-B7A6B6D1CD2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C21C99-C7D2-4ED8-A27C-86C9C89E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السيرة  الذاتية</vt:lpstr>
      <vt:lpstr>وزارة التـعـليـم العالي							</vt:lpstr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السيرة  الذاتية</dc:title>
  <dc:subject/>
  <dc:creator>كلية العمارة والتخطيط</dc:creator>
  <cp:keywords/>
  <cp:lastModifiedBy>Owner</cp:lastModifiedBy>
  <cp:revision>11</cp:revision>
  <cp:lastPrinted>2015-06-02T08:34:00Z</cp:lastPrinted>
  <dcterms:created xsi:type="dcterms:W3CDTF">2024-11-10T11:12:00Z</dcterms:created>
  <dcterms:modified xsi:type="dcterms:W3CDTF">2024-11-11T06:27:00Z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_dlc_DocId">
    <vt:lpwstr>CJCARFC42DW7-3-662</vt:lpwstr>
  </property>
  <property fmtid="{D5CDD505-2E9C-101B-9397-08002B2CF9AE}" pid="5" name="_dlc_DocIdItemGuid">
    <vt:lpwstr>fab4b485-adcc-4f6d-bebc-fca62bb037dd</vt:lpwstr>
  </property>
  <property fmtid="{D5CDD505-2E9C-101B-9397-08002B2CF9AE}" pid="6" name="_dlc_DocIdUrl">
    <vt:lpwstr>http://sites.ju.edu.jo/ar/pqmc/_layouts/DocIdRedir.aspx?ID=CJCARFC42DW7-3-662, CJCARFC42DW7-3-662</vt:lpwstr>
  </property>
  <property fmtid="{D5CDD505-2E9C-101B-9397-08002B2CF9AE}" pid="7" name="FormType">
    <vt:lpwstr>السيرة الذاتية</vt:lpwstr>
  </property>
</Properties>
</file>