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2F" w:rsidRDefault="003030E7">
      <w:pPr>
        <w:spacing w:after="0"/>
        <w:ind w:left="10" w:right="5216" w:hanging="10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السیرة الذاتیة</w:t>
      </w:r>
    </w:p>
    <w:p w:rsidR="00DE6D2F" w:rsidRDefault="003030E7">
      <w:pPr>
        <w:spacing w:after="0"/>
        <w:ind w:left="10" w:right="3300" w:hanging="10"/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د. خوله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مصطفى محمود الحوامدة</w:t>
      </w:r>
    </w:p>
    <w:p w:rsidR="00DE6D2F" w:rsidRDefault="003030E7" w:rsidP="003030E7">
      <w:pPr>
        <w:numPr>
          <w:ilvl w:val="0"/>
          <w:numId w:val="1"/>
        </w:numPr>
        <w:spacing w:after="432"/>
        <w:ind w:hanging="270"/>
        <w:jc w:val="left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: العنوان</w:t>
      </w:r>
    </w:p>
    <w:p w:rsidR="003030E7" w:rsidRDefault="003030E7" w:rsidP="003030E7">
      <w:pPr>
        <w:spacing w:after="28" w:line="251" w:lineRule="auto"/>
        <w:ind w:left="10" w:right="-1" w:hanging="10"/>
        <w:jc w:val="lef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العنوان الدائم العنوان الحالي: المملكة الاردنیة الھاشمیة/ جرش </w:t>
      </w:r>
    </w:p>
    <w:p w:rsidR="00507C44" w:rsidRDefault="003030E7" w:rsidP="00507C44">
      <w:pPr>
        <w:spacing w:after="451" w:line="251" w:lineRule="auto"/>
        <w:ind w:left="10" w:right="4958" w:hanging="1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sz w:val="36"/>
          <w:szCs w:val="36"/>
          <w:rtl/>
        </w:rPr>
        <w:t>تاریخ المیلاد :</w:t>
      </w:r>
      <w:r>
        <w:rPr>
          <w:rFonts w:ascii="Times New Roman" w:eastAsia="Times New Roman" w:hAnsi="Times New Roman" w:cs="Times New Roman"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-</w:t>
      </w:r>
      <w:r>
        <w:rPr>
          <w:rFonts w:ascii="Times New Roman" w:eastAsia="Times New Roman" w:hAnsi="Times New Roman" w:cs="Times New Roman"/>
          <w:sz w:val="36"/>
          <w:szCs w:val="36"/>
        </w:rPr>
        <w:t>10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-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1979</w:t>
      </w:r>
    </w:p>
    <w:p w:rsidR="003030E7" w:rsidRDefault="003030E7" w:rsidP="00507C44">
      <w:pPr>
        <w:spacing w:after="451" w:line="251" w:lineRule="auto"/>
        <w:ind w:left="10" w:right="4958" w:hanging="1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الجنسیة      :أردنیة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</w:t>
      </w:r>
    </w:p>
    <w:p w:rsidR="003030E7" w:rsidRDefault="003030E7" w:rsidP="003030E7">
      <w:pPr>
        <w:spacing w:after="451" w:line="251" w:lineRule="auto"/>
        <w:ind w:left="10" w:right="4958" w:hanging="1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sz w:val="36"/>
          <w:szCs w:val="36"/>
          <w:rtl/>
        </w:rPr>
        <w:t>الدیانة       : الإسلام</w:t>
      </w:r>
    </w:p>
    <w:p w:rsidR="00DE6D2F" w:rsidRDefault="003030E7" w:rsidP="003030E7">
      <w:pPr>
        <w:spacing w:after="451" w:line="251" w:lineRule="auto"/>
        <w:ind w:left="10" w:right="4958" w:hanging="10"/>
        <w:jc w:val="left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>الحالة الاجتماعیة : متزوجة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.</w:t>
      </w:r>
    </w:p>
    <w:p w:rsidR="00DE6D2F" w:rsidRDefault="003030E7">
      <w:pPr>
        <w:numPr>
          <w:ilvl w:val="0"/>
          <w:numId w:val="1"/>
        </w:numPr>
        <w:spacing w:after="432"/>
        <w:ind w:hanging="270"/>
        <w:jc w:val="left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: التعلیم</w:t>
      </w:r>
    </w:p>
    <w:p w:rsidR="00DE6D2F" w:rsidRDefault="003030E7">
      <w:pPr>
        <w:numPr>
          <w:ilvl w:val="0"/>
          <w:numId w:val="2"/>
        </w:numPr>
        <w:spacing w:after="4" w:line="265" w:lineRule="auto"/>
        <w:ind w:hanging="360"/>
        <w:jc w:val="left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>دكتوراة الفلسفة في العقیدة الاسلامیة / الجامعة الاردنیة/ الاردن</w:t>
      </w:r>
    </w:p>
    <w:p w:rsidR="00DE6D2F" w:rsidRDefault="003030E7">
      <w:pPr>
        <w:spacing w:after="4" w:line="265" w:lineRule="auto"/>
        <w:ind w:left="430" w:hanging="10"/>
        <w:jc w:val="left"/>
      </w:pPr>
      <w:r>
        <w:rPr>
          <w:rFonts w:ascii="Times New Roman" w:eastAsia="Times New Roman" w:hAnsi="Times New Roman" w:cs="Times New Roman"/>
          <w:sz w:val="36"/>
          <w:szCs w:val="36"/>
        </w:rPr>
        <w:t>2019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/</w:t>
      </w:r>
      <w:r>
        <w:rPr>
          <w:rFonts w:ascii="Times New Roman" w:eastAsia="Times New Roman" w:hAnsi="Times New Roman" w:cs="Times New Roman"/>
          <w:sz w:val="36"/>
          <w:szCs w:val="36"/>
        </w:rPr>
        <w:t>2020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م /التقدیر ممتاز</w:t>
      </w:r>
    </w:p>
    <w:p w:rsidR="00DE6D2F" w:rsidRPr="00C133D2" w:rsidRDefault="003030E7">
      <w:pPr>
        <w:numPr>
          <w:ilvl w:val="0"/>
          <w:numId w:val="2"/>
        </w:numPr>
        <w:spacing w:after="28" w:line="251" w:lineRule="auto"/>
        <w:ind w:hanging="360"/>
        <w:jc w:val="left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ماجستیر أصول دین/الحدیث الشریف /الجامعة الأردنیة </w:t>
      </w:r>
      <w:r>
        <w:rPr>
          <w:rFonts w:ascii="Times New Roman" w:eastAsia="Times New Roman" w:hAnsi="Times New Roman" w:cs="Times New Roman"/>
          <w:sz w:val="36"/>
          <w:szCs w:val="36"/>
        </w:rPr>
        <w:t>2007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/</w:t>
      </w:r>
      <w:r>
        <w:rPr>
          <w:rFonts w:ascii="Times New Roman" w:eastAsia="Times New Roman" w:hAnsi="Times New Roman" w:cs="Times New Roman"/>
          <w:sz w:val="36"/>
          <w:szCs w:val="36"/>
        </w:rPr>
        <w:t>2008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م/تقدیر جید جدا.</w:t>
      </w:r>
    </w:p>
    <w:p w:rsidR="00C133D2" w:rsidRDefault="00C133D2">
      <w:pPr>
        <w:numPr>
          <w:ilvl w:val="0"/>
          <w:numId w:val="2"/>
        </w:numPr>
        <w:spacing w:after="28" w:line="251" w:lineRule="auto"/>
        <w:ind w:hanging="360"/>
        <w:jc w:val="left"/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>دبلوم مهني علم النفس والصحة النفسية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/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JO"/>
        </w:rPr>
        <w:t>الجامعة الاردنية 2022</w:t>
      </w:r>
    </w:p>
    <w:p w:rsidR="00DE6D2F" w:rsidRDefault="003030E7">
      <w:pPr>
        <w:numPr>
          <w:ilvl w:val="0"/>
          <w:numId w:val="2"/>
        </w:numPr>
        <w:spacing w:after="4" w:line="265" w:lineRule="auto"/>
        <w:ind w:hanging="360"/>
        <w:jc w:val="left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بكالوریوس الشریعة /جامعة جرش /الأردن </w:t>
      </w:r>
      <w:r>
        <w:rPr>
          <w:rFonts w:ascii="Times New Roman" w:eastAsia="Times New Roman" w:hAnsi="Times New Roman" w:cs="Times New Roman"/>
          <w:sz w:val="36"/>
          <w:szCs w:val="36"/>
        </w:rPr>
        <w:t>2002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م.</w:t>
      </w:r>
    </w:p>
    <w:p w:rsidR="00DE6D2F" w:rsidRDefault="003030E7">
      <w:pPr>
        <w:numPr>
          <w:ilvl w:val="0"/>
          <w:numId w:val="2"/>
        </w:numPr>
        <w:spacing w:after="842" w:line="265" w:lineRule="auto"/>
        <w:ind w:hanging="360"/>
        <w:jc w:val="left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الثانویة العامة ، جرش ، الأردن ، </w:t>
      </w:r>
      <w:r>
        <w:rPr>
          <w:rFonts w:ascii="Times New Roman" w:eastAsia="Times New Roman" w:hAnsi="Times New Roman" w:cs="Times New Roman"/>
          <w:sz w:val="36"/>
          <w:szCs w:val="36"/>
        </w:rPr>
        <w:t>1998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DE6D2F" w:rsidRDefault="003030E7">
      <w:pPr>
        <w:spacing w:after="432"/>
        <w:ind w:left="40" w:hanging="10"/>
        <w:jc w:val="left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</w:rPr>
        <w:t>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: الخبرات</w:t>
      </w:r>
    </w:p>
    <w:p w:rsidR="00C133D2" w:rsidRDefault="00C133D2" w:rsidP="00C133D2">
      <w:pPr>
        <w:numPr>
          <w:ilvl w:val="0"/>
          <w:numId w:val="3"/>
        </w:numPr>
        <w:spacing w:after="4" w:line="265" w:lineRule="auto"/>
        <w:ind w:right="269" w:hanging="360"/>
        <w:jc w:val="left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>اداریة في قسم الأبحاث في مكتبة جامعة جرش/</w:t>
      </w:r>
      <w:r>
        <w:rPr>
          <w:rFonts w:ascii="Times New Roman" w:eastAsia="Times New Roman" w:hAnsi="Times New Roman" w:cs="Times New Roman"/>
          <w:sz w:val="36"/>
          <w:szCs w:val="36"/>
        </w:rPr>
        <w:t>2006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_</w:t>
      </w:r>
      <w:r>
        <w:rPr>
          <w:rFonts w:ascii="Times New Roman" w:eastAsia="Times New Roman" w:hAnsi="Times New Roman" w:cs="Times New Roman"/>
          <w:sz w:val="36"/>
          <w:szCs w:val="36"/>
        </w:rPr>
        <w:t>2008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م</w:t>
      </w:r>
    </w:p>
    <w:p w:rsidR="00C133D2" w:rsidRPr="00C133D2" w:rsidRDefault="00C133D2" w:rsidP="00C133D2">
      <w:pPr>
        <w:spacing w:after="4" w:line="265" w:lineRule="auto"/>
        <w:ind w:left="383" w:right="269"/>
        <w:jc w:val="left"/>
      </w:pPr>
    </w:p>
    <w:p w:rsidR="00DE6D2F" w:rsidRDefault="003030E7">
      <w:pPr>
        <w:numPr>
          <w:ilvl w:val="0"/>
          <w:numId w:val="3"/>
        </w:numPr>
        <w:spacing w:after="4" w:line="265" w:lineRule="auto"/>
        <w:ind w:right="269" w:hanging="360"/>
        <w:jc w:val="left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عضو ھیئة تدریس جامعة جرش /كلیة الشریعة </w:t>
      </w:r>
      <w:r>
        <w:rPr>
          <w:rFonts w:ascii="Times New Roman" w:eastAsia="Times New Roman" w:hAnsi="Times New Roman" w:cs="Times New Roman"/>
          <w:sz w:val="36"/>
          <w:szCs w:val="36"/>
        </w:rPr>
        <w:t>2008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/</w:t>
      </w:r>
      <w:r>
        <w:rPr>
          <w:rFonts w:ascii="Times New Roman" w:eastAsia="Times New Roman" w:hAnsi="Times New Roman" w:cs="Times New Roman"/>
          <w:sz w:val="36"/>
          <w:szCs w:val="36"/>
        </w:rPr>
        <w:t>2010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م.</w:t>
      </w:r>
    </w:p>
    <w:p w:rsidR="00DE6D2F" w:rsidRDefault="003030E7" w:rsidP="00C133D2">
      <w:pPr>
        <w:numPr>
          <w:ilvl w:val="0"/>
          <w:numId w:val="3"/>
        </w:numPr>
        <w:spacing w:after="28" w:line="251" w:lineRule="auto"/>
        <w:ind w:right="269" w:hanging="360"/>
        <w:jc w:val="left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lastRenderedPageBreak/>
        <w:t>م</w:t>
      </w:r>
      <w:r w:rsidR="00C133D2">
        <w:rPr>
          <w:rFonts w:ascii="Times New Roman" w:eastAsia="Times New Roman" w:hAnsi="Times New Roman" w:cs="Times New Roman" w:hint="cs"/>
          <w:sz w:val="36"/>
          <w:szCs w:val="36"/>
          <w:rtl/>
        </w:rPr>
        <w:t>حاضرغير متفرغ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في قسم الدراسات الاسلامیة /جامعة طیبة -الفصل الدراسي</w:t>
      </w:r>
      <w:r w:rsidR="00C133D2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الاول </w:t>
      </w:r>
      <w:r>
        <w:rPr>
          <w:rFonts w:ascii="Times New Roman" w:eastAsia="Times New Roman" w:hAnsi="Times New Roman" w:cs="Times New Roman"/>
          <w:sz w:val="36"/>
          <w:szCs w:val="36"/>
        </w:rPr>
        <w:t>1432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/</w:t>
      </w:r>
      <w:r>
        <w:rPr>
          <w:rFonts w:ascii="Times New Roman" w:eastAsia="Times New Roman" w:hAnsi="Times New Roman" w:cs="Times New Roman"/>
          <w:sz w:val="36"/>
          <w:szCs w:val="36"/>
        </w:rPr>
        <w:t>1433</w:t>
      </w:r>
    </w:p>
    <w:p w:rsidR="00DE6D2F" w:rsidRDefault="003030E7">
      <w:pPr>
        <w:spacing w:after="28" w:line="251" w:lineRule="auto"/>
        <w:ind w:left="10" w:right="970" w:hanging="10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والفصل الدراسي الثاني </w:t>
      </w:r>
      <w:r>
        <w:rPr>
          <w:rFonts w:ascii="Times New Roman" w:eastAsia="Times New Roman" w:hAnsi="Times New Roman" w:cs="Times New Roman"/>
          <w:sz w:val="36"/>
          <w:szCs w:val="36"/>
        </w:rPr>
        <w:t>1432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/</w:t>
      </w:r>
      <w:r>
        <w:rPr>
          <w:rFonts w:ascii="Times New Roman" w:eastAsia="Times New Roman" w:hAnsi="Times New Roman" w:cs="Times New Roman"/>
          <w:sz w:val="36"/>
          <w:szCs w:val="36"/>
        </w:rPr>
        <w:t>1433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و الفصل الدراسي الاول</w:t>
      </w:r>
      <w:r>
        <w:rPr>
          <w:rFonts w:ascii="Times New Roman" w:eastAsia="Times New Roman" w:hAnsi="Times New Roman" w:cs="Times New Roman"/>
          <w:sz w:val="36"/>
          <w:szCs w:val="36"/>
        </w:rPr>
        <w:t>1434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/</w:t>
      </w:r>
      <w:r>
        <w:rPr>
          <w:rFonts w:ascii="Times New Roman" w:eastAsia="Times New Roman" w:hAnsi="Times New Roman" w:cs="Times New Roman"/>
          <w:sz w:val="36"/>
          <w:szCs w:val="36"/>
        </w:rPr>
        <w:t>1435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ھـ</w:t>
      </w:r>
    </w:p>
    <w:p w:rsidR="00DE6D2F" w:rsidRPr="00C133D2" w:rsidRDefault="003030E7" w:rsidP="00C133D2">
      <w:pPr>
        <w:numPr>
          <w:ilvl w:val="0"/>
          <w:numId w:val="3"/>
        </w:numPr>
        <w:spacing w:after="28" w:line="251" w:lineRule="auto"/>
        <w:ind w:right="269" w:hanging="360"/>
        <w:jc w:val="left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>محاضر غیر متفرغ في جامعة جرش /كلیة الشریعة للفصل</w:t>
      </w:r>
      <w:r w:rsidR="00C133D2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الدراسي الثاني </w:t>
      </w:r>
      <w:r>
        <w:rPr>
          <w:rFonts w:ascii="Times New Roman" w:eastAsia="Times New Roman" w:hAnsi="Times New Roman" w:cs="Times New Roman"/>
          <w:sz w:val="36"/>
          <w:szCs w:val="36"/>
        </w:rPr>
        <w:t>2021</w:t>
      </w:r>
    </w:p>
    <w:p w:rsidR="00C133D2" w:rsidRPr="00C133D2" w:rsidRDefault="00C133D2" w:rsidP="00C133D2">
      <w:pPr>
        <w:numPr>
          <w:ilvl w:val="0"/>
          <w:numId w:val="3"/>
        </w:numPr>
        <w:spacing w:after="28" w:line="251" w:lineRule="auto"/>
        <w:ind w:right="269" w:hanging="360"/>
        <w:jc w:val="left"/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>استاذ مساعد / قسم الدعوة والثقافة الاسلامية /الجامعة الاسلامية بمنيسوتا/ امريكا اونلاين من 2022/2023</w:t>
      </w:r>
    </w:p>
    <w:p w:rsidR="00C133D2" w:rsidRPr="00833866" w:rsidRDefault="00C133D2" w:rsidP="00C133D2">
      <w:pPr>
        <w:numPr>
          <w:ilvl w:val="0"/>
          <w:numId w:val="3"/>
        </w:numPr>
        <w:spacing w:after="28" w:line="251" w:lineRule="auto"/>
        <w:ind w:right="269" w:hanging="360"/>
        <w:jc w:val="left"/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>استاذ مساعد جامعة جرش / قسم العلوم الاساسية/ من 2022 الى الأن</w:t>
      </w:r>
      <w:r w:rsidR="00833866">
        <w:rPr>
          <w:rFonts w:ascii="Times New Roman" w:eastAsia="Times New Roman" w:hAnsi="Times New Roman" w:cs="Times New Roman" w:hint="cs"/>
          <w:sz w:val="36"/>
          <w:szCs w:val="36"/>
          <w:rtl/>
        </w:rPr>
        <w:t>\</w:t>
      </w:r>
    </w:p>
    <w:p w:rsidR="00833866" w:rsidRDefault="00833866" w:rsidP="00C133D2">
      <w:pPr>
        <w:numPr>
          <w:ilvl w:val="0"/>
          <w:numId w:val="3"/>
        </w:numPr>
        <w:spacing w:after="28" w:line="251" w:lineRule="auto"/>
        <w:ind w:right="269" w:hanging="360"/>
        <w:jc w:val="left"/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>عضو في رابطة علماء الاردن</w:t>
      </w:r>
    </w:p>
    <w:p w:rsidR="00DE6D2F" w:rsidRDefault="003030E7">
      <w:pPr>
        <w:spacing w:after="0"/>
        <w:ind w:left="40" w:hanging="10"/>
        <w:jc w:val="left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</w:rPr>
        <w:t>4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:اللغات</w:t>
      </w:r>
      <w:proofErr w:type="gramEnd"/>
    </w:p>
    <w:p w:rsidR="00DE6D2F" w:rsidRDefault="003030E7">
      <w:pPr>
        <w:spacing w:after="418" w:line="265" w:lineRule="auto"/>
        <w:ind w:left="55" w:hanging="10"/>
        <w:jc w:val="left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>العربیة – لغة الأم         الإنجلیزیة – جیدة</w:t>
      </w:r>
    </w:p>
    <w:p w:rsidR="00DE6D2F" w:rsidRDefault="003030E7">
      <w:pPr>
        <w:spacing w:after="432"/>
        <w:ind w:left="40" w:hanging="10"/>
        <w:jc w:val="left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:المواد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 xml:space="preserve"> التي درستھا</w:t>
      </w:r>
    </w:p>
    <w:p w:rsidR="00DE6D2F" w:rsidRDefault="003030E7">
      <w:pPr>
        <w:numPr>
          <w:ilvl w:val="1"/>
          <w:numId w:val="3"/>
        </w:numPr>
        <w:spacing w:after="17"/>
        <w:ind w:hanging="720"/>
        <w:jc w:val="left"/>
      </w:pPr>
      <w:r>
        <w:rPr>
          <w:rFonts w:ascii="Times New Roman" w:eastAsia="Times New Roman" w:hAnsi="Times New Roman" w:cs="Times New Roman"/>
          <w:sz w:val="36"/>
          <w:szCs w:val="36"/>
          <w:u w:val="single" w:color="000000"/>
          <w:rtl/>
        </w:rPr>
        <w:t>الثقافة الاسلامیة (جمیع المستویات)</w:t>
      </w:r>
    </w:p>
    <w:p w:rsidR="00DE6D2F" w:rsidRDefault="003030E7">
      <w:pPr>
        <w:numPr>
          <w:ilvl w:val="1"/>
          <w:numId w:val="3"/>
        </w:numPr>
        <w:spacing w:after="17"/>
        <w:ind w:hanging="720"/>
        <w:jc w:val="left"/>
      </w:pPr>
      <w:r>
        <w:rPr>
          <w:rFonts w:ascii="Times New Roman" w:eastAsia="Times New Roman" w:hAnsi="Times New Roman" w:cs="Times New Roman"/>
          <w:sz w:val="36"/>
          <w:szCs w:val="36"/>
          <w:u w:val="single" w:color="000000"/>
          <w:rtl/>
        </w:rPr>
        <w:t>حدیث</w:t>
      </w:r>
      <w:r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>1</w:t>
      </w:r>
    </w:p>
    <w:p w:rsidR="00DE6D2F" w:rsidRDefault="003030E7">
      <w:pPr>
        <w:numPr>
          <w:ilvl w:val="1"/>
          <w:numId w:val="3"/>
        </w:numPr>
        <w:spacing w:after="17"/>
        <w:ind w:hanging="720"/>
        <w:jc w:val="left"/>
      </w:pPr>
      <w:r>
        <w:rPr>
          <w:rFonts w:ascii="Times New Roman" w:eastAsia="Times New Roman" w:hAnsi="Times New Roman" w:cs="Times New Roman"/>
          <w:sz w:val="36"/>
          <w:szCs w:val="36"/>
          <w:u w:val="single" w:color="000000"/>
          <w:rtl/>
        </w:rPr>
        <w:t>فقھ الدعوة</w:t>
      </w:r>
    </w:p>
    <w:p w:rsidR="00DE6D2F" w:rsidRDefault="003030E7">
      <w:pPr>
        <w:numPr>
          <w:ilvl w:val="1"/>
          <w:numId w:val="3"/>
        </w:numPr>
        <w:spacing w:after="17"/>
        <w:ind w:hanging="720"/>
        <w:jc w:val="left"/>
      </w:pPr>
      <w:r>
        <w:rPr>
          <w:rFonts w:ascii="Times New Roman" w:eastAsia="Times New Roman" w:hAnsi="Times New Roman" w:cs="Times New Roman"/>
          <w:sz w:val="36"/>
          <w:szCs w:val="36"/>
          <w:u w:val="single" w:color="000000"/>
          <w:rtl/>
        </w:rPr>
        <w:t>نظام الاسرة في الاسلام</w:t>
      </w:r>
    </w:p>
    <w:p w:rsidR="00DE6D2F" w:rsidRPr="00C133D2" w:rsidRDefault="003030E7">
      <w:pPr>
        <w:numPr>
          <w:ilvl w:val="1"/>
          <w:numId w:val="3"/>
        </w:numPr>
        <w:spacing w:after="437"/>
        <w:ind w:hanging="720"/>
        <w:jc w:val="left"/>
      </w:pPr>
      <w:r>
        <w:rPr>
          <w:rFonts w:ascii="Times New Roman" w:eastAsia="Times New Roman" w:hAnsi="Times New Roman" w:cs="Times New Roman"/>
          <w:sz w:val="36"/>
          <w:szCs w:val="36"/>
          <w:u w:val="single" w:color="000000"/>
          <w:rtl/>
        </w:rPr>
        <w:t>تاریخ التشریع الاسلامي</w:t>
      </w:r>
    </w:p>
    <w:p w:rsidR="00C133D2" w:rsidRPr="00C133D2" w:rsidRDefault="00C133D2">
      <w:pPr>
        <w:numPr>
          <w:ilvl w:val="1"/>
          <w:numId w:val="3"/>
        </w:numPr>
        <w:spacing w:after="437"/>
        <w:ind w:hanging="720"/>
        <w:jc w:val="left"/>
      </w:pPr>
      <w:r>
        <w:rPr>
          <w:rFonts w:ascii="Times New Roman" w:eastAsia="Times New Roman" w:hAnsi="Times New Roman" w:cs="Times New Roman" w:hint="cs"/>
          <w:sz w:val="36"/>
          <w:szCs w:val="36"/>
          <w:u w:val="single" w:color="000000"/>
          <w:rtl/>
        </w:rPr>
        <w:t xml:space="preserve">دروس في العقيدة 2 </w:t>
      </w:r>
    </w:p>
    <w:p w:rsidR="00C133D2" w:rsidRDefault="001F1B05">
      <w:pPr>
        <w:numPr>
          <w:ilvl w:val="1"/>
          <w:numId w:val="3"/>
        </w:numPr>
        <w:spacing w:after="437"/>
        <w:ind w:hanging="720"/>
        <w:jc w:val="left"/>
      </w:pPr>
      <w:r>
        <w:rPr>
          <w:rFonts w:ascii="Times New Roman" w:eastAsia="Times New Roman" w:hAnsi="Times New Roman" w:cs="Times New Roman" w:hint="cs"/>
          <w:sz w:val="36"/>
          <w:szCs w:val="36"/>
          <w:u w:val="single" w:color="000000"/>
          <w:rtl/>
        </w:rPr>
        <w:t>التاريخ الاسلامي</w:t>
      </w:r>
    </w:p>
    <w:p w:rsidR="00DE6D2F" w:rsidRDefault="003030E7">
      <w:pPr>
        <w:spacing w:after="387"/>
        <w:ind w:left="40" w:hanging="10"/>
        <w:jc w:val="left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</w:rPr>
        <w:t>6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: النشاطات المساندة</w:t>
      </w:r>
    </w:p>
    <w:p w:rsidR="00DE6D2F" w:rsidRDefault="003030E7">
      <w:pPr>
        <w:spacing w:after="4" w:line="265" w:lineRule="auto"/>
        <w:ind w:left="55" w:hanging="10"/>
        <w:jc w:val="left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>-تصمیم وتنفیذ حلقات توعویة للطالبات في جامعة جرش</w:t>
      </w:r>
    </w:p>
    <w:p w:rsidR="00DE6D2F" w:rsidRDefault="003030E7">
      <w:pPr>
        <w:spacing w:after="418" w:line="265" w:lineRule="auto"/>
        <w:ind w:left="55" w:hanging="1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sz w:val="36"/>
          <w:szCs w:val="36"/>
          <w:rtl/>
        </w:rPr>
        <w:t>- مھارات حاسوبیة</w:t>
      </w:r>
    </w:p>
    <w:p w:rsidR="001F1B05" w:rsidRDefault="001F1B05">
      <w:pPr>
        <w:spacing w:after="418" w:line="265" w:lineRule="auto"/>
        <w:ind w:left="55" w:hanging="1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1F1B05" w:rsidRDefault="001F1B05">
      <w:pPr>
        <w:spacing w:after="418" w:line="265" w:lineRule="auto"/>
        <w:ind w:left="55" w:hanging="10"/>
        <w:jc w:val="left"/>
      </w:pPr>
    </w:p>
    <w:p w:rsidR="00DE6D2F" w:rsidRDefault="003030E7">
      <w:pPr>
        <w:spacing w:after="432"/>
        <w:ind w:left="40" w:hanging="10"/>
        <w:jc w:val="left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: الابحاث المنشورة</w:t>
      </w:r>
    </w:p>
    <w:p w:rsidR="001F1B05" w:rsidRPr="001F1B05" w:rsidRDefault="003030E7" w:rsidP="001F1B05">
      <w:pPr>
        <w:pStyle w:val="ListParagraph"/>
        <w:numPr>
          <w:ilvl w:val="0"/>
          <w:numId w:val="4"/>
        </w:numPr>
        <w:spacing w:after="440" w:line="251" w:lineRule="auto"/>
        <w:ind w:right="434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1F1B05">
        <w:rPr>
          <w:rFonts w:ascii="Times New Roman" w:eastAsia="Times New Roman" w:hAnsi="Times New Roman" w:cs="Times New Roman"/>
          <w:sz w:val="36"/>
          <w:szCs w:val="36"/>
          <w:rtl/>
        </w:rPr>
        <w:t>النظام الطبقي الھندوسي في ضوء الإسلام/ مجلة الجامعةالإسلامیة للدراسات الإسلامیة ،غزة،قبول النشر :</w:t>
      </w:r>
      <w:r w:rsidRPr="001F1B05">
        <w:rPr>
          <w:rFonts w:ascii="Times New Roman" w:eastAsia="Times New Roman" w:hAnsi="Times New Roman" w:cs="Times New Roman"/>
          <w:sz w:val="36"/>
          <w:szCs w:val="36"/>
        </w:rPr>
        <w:t>3</w:t>
      </w:r>
      <w:r w:rsidRPr="001F1B05">
        <w:rPr>
          <w:rFonts w:ascii="Times New Roman" w:eastAsia="Times New Roman" w:hAnsi="Times New Roman" w:cs="Times New Roman"/>
          <w:sz w:val="36"/>
          <w:szCs w:val="36"/>
          <w:rtl/>
        </w:rPr>
        <w:t>/</w:t>
      </w:r>
      <w:r w:rsidRPr="001F1B05">
        <w:rPr>
          <w:rFonts w:ascii="Times New Roman" w:eastAsia="Times New Roman" w:hAnsi="Times New Roman" w:cs="Times New Roman"/>
          <w:sz w:val="36"/>
          <w:szCs w:val="36"/>
        </w:rPr>
        <w:t>2020</w:t>
      </w:r>
    </w:p>
    <w:p w:rsidR="001F1B05" w:rsidRDefault="001F1B05" w:rsidP="001F1B05">
      <w:pPr>
        <w:pStyle w:val="ListParagraph"/>
        <w:numPr>
          <w:ilvl w:val="0"/>
          <w:numId w:val="4"/>
        </w:numPr>
        <w:spacing w:after="440" w:line="251" w:lineRule="auto"/>
        <w:ind w:right="43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>الدور الريادي للجامعات في ترسيخ مفهوم التعايش وتجديد الخطاب الديني</w:t>
      </w:r>
    </w:p>
    <w:p w:rsidR="001F1B05" w:rsidRDefault="001F1B05" w:rsidP="001F1B05">
      <w:pPr>
        <w:pStyle w:val="ListParagraph"/>
        <w:spacing w:after="440" w:line="251" w:lineRule="auto"/>
        <w:ind w:left="752" w:right="43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>5/2023 جامعة جرش</w:t>
      </w:r>
    </w:p>
    <w:p w:rsidR="00DE6D2F" w:rsidRPr="001F1B05" w:rsidRDefault="003030E7" w:rsidP="001F1B05">
      <w:pPr>
        <w:pStyle w:val="ListParagraph"/>
        <w:numPr>
          <w:ilvl w:val="0"/>
          <w:numId w:val="4"/>
        </w:numPr>
        <w:spacing w:after="440" w:line="251" w:lineRule="auto"/>
        <w:ind w:right="434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1F1B05">
        <w:rPr>
          <w:rFonts w:ascii="Times New Roman" w:eastAsia="Times New Roman" w:hAnsi="Times New Roman" w:cs="Times New Roman"/>
          <w:sz w:val="36"/>
          <w:szCs w:val="36"/>
          <w:rtl/>
        </w:rPr>
        <w:t>العلاقة بین تعلم وتعلیم القران الكریم تلاوة وتفسیرا وحفظاوتنمیة مھارات اللغة العربیة في ضوء المنھج التكاملي/الأردن-مجلة جامعة جرش للبحوث الدراسات،م(</w:t>
      </w:r>
      <w:r w:rsidRPr="001F1B05">
        <w:rPr>
          <w:rFonts w:ascii="Times New Roman" w:eastAsia="Times New Roman" w:hAnsi="Times New Roman" w:cs="Times New Roman"/>
          <w:sz w:val="36"/>
          <w:szCs w:val="36"/>
        </w:rPr>
        <w:t>15</w:t>
      </w:r>
      <w:r w:rsidRPr="001F1B05">
        <w:rPr>
          <w:rFonts w:ascii="Times New Roman" w:eastAsia="Times New Roman" w:hAnsi="Times New Roman" w:cs="Times New Roman"/>
          <w:sz w:val="36"/>
          <w:szCs w:val="36"/>
          <w:rtl/>
        </w:rPr>
        <w:t>العدد(</w:t>
      </w:r>
      <w:r w:rsidRPr="001F1B05">
        <w:rPr>
          <w:rFonts w:ascii="Times New Roman" w:eastAsia="Times New Roman" w:hAnsi="Times New Roman" w:cs="Times New Roman"/>
          <w:sz w:val="36"/>
          <w:szCs w:val="36"/>
        </w:rPr>
        <w:t>2</w:t>
      </w:r>
      <w:r w:rsidRPr="001F1B05">
        <w:rPr>
          <w:rFonts w:ascii="Times New Roman" w:eastAsia="Times New Roman" w:hAnsi="Times New Roman" w:cs="Times New Roman"/>
          <w:sz w:val="36"/>
          <w:szCs w:val="36"/>
          <w:rtl/>
        </w:rPr>
        <w:t>)</w:t>
      </w:r>
      <w:r w:rsidRPr="001F1B05">
        <w:rPr>
          <w:rFonts w:ascii="Times New Roman" w:eastAsia="Times New Roman" w:hAnsi="Times New Roman" w:cs="Times New Roman"/>
          <w:sz w:val="36"/>
          <w:szCs w:val="36"/>
        </w:rPr>
        <w:t>2014</w:t>
      </w:r>
    </w:p>
    <w:p w:rsidR="001F1B05" w:rsidRDefault="001F1B05" w:rsidP="001F1B05">
      <w:pPr>
        <w:pStyle w:val="ListParagraph"/>
        <w:spacing w:after="440" w:line="251" w:lineRule="auto"/>
        <w:ind w:left="752" w:right="434"/>
        <w:jc w:val="center"/>
        <w:rPr>
          <w:rtl/>
        </w:rPr>
      </w:pPr>
    </w:p>
    <w:p w:rsidR="001F1B05" w:rsidRPr="001F1B05" w:rsidRDefault="001F1B05" w:rsidP="001F1B05">
      <w:pPr>
        <w:pStyle w:val="ListParagraph"/>
        <w:spacing w:after="440" w:line="251" w:lineRule="auto"/>
        <w:ind w:left="752" w:right="434"/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           </w:t>
      </w:r>
    </w:p>
    <w:p w:rsidR="00DE6D2F" w:rsidRDefault="003030E7">
      <w:pPr>
        <w:spacing w:after="432"/>
        <w:ind w:left="40" w:hanging="10"/>
        <w:jc w:val="left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: المشاركة في المؤتمرات</w:t>
      </w:r>
    </w:p>
    <w:p w:rsidR="00DE6D2F" w:rsidRDefault="003030E7">
      <w:pPr>
        <w:spacing w:after="447" w:line="251" w:lineRule="auto"/>
        <w:ind w:left="10" w:right="867" w:hanging="10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مؤتمر المدرسة العربیة: "الواقع والرؤى المستقبلیة" </w:t>
      </w:r>
      <w:r>
        <w:rPr>
          <w:rFonts w:ascii="Times New Roman" w:eastAsia="Times New Roman" w:hAnsi="Times New Roman" w:cs="Times New Roman"/>
          <w:sz w:val="36"/>
          <w:szCs w:val="36"/>
        </w:rPr>
        <w:t>14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-</w:t>
      </w:r>
      <w:r>
        <w:rPr>
          <w:rFonts w:ascii="Times New Roman" w:eastAsia="Times New Roman" w:hAnsi="Times New Roman" w:cs="Times New Roman"/>
          <w:sz w:val="36"/>
          <w:szCs w:val="36"/>
        </w:rPr>
        <w:t>16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رجب/</w:t>
      </w:r>
      <w:r>
        <w:rPr>
          <w:rFonts w:ascii="Times New Roman" w:eastAsia="Times New Roman" w:hAnsi="Times New Roman" w:cs="Times New Roman"/>
          <w:sz w:val="36"/>
          <w:szCs w:val="36"/>
        </w:rPr>
        <w:t>1435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ھـ ، جامعة جرش -الأردن.</w:t>
      </w:r>
    </w:p>
    <w:p w:rsidR="001F1B05" w:rsidRDefault="005F152F">
      <w:pPr>
        <w:spacing w:after="447" w:line="251" w:lineRule="auto"/>
        <w:ind w:left="10" w:right="867" w:hanging="10"/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>المؤتمر الدولي الثاني المحكم والمنشور (تجديد الخطاب الديني للتعايش السلمي بين الشعوب) المنعقد في جمهورية المانيا/ميونخ</w:t>
      </w:r>
    </w:p>
    <w:p w:rsidR="00DE6D2F" w:rsidRDefault="003030E7">
      <w:pPr>
        <w:spacing w:after="17"/>
        <w:ind w:left="40" w:hanging="10"/>
        <w:jc w:val="left"/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</w:rPr>
        <w:t>9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:الدورات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 xml:space="preserve"> والورشات</w:t>
      </w:r>
    </w:p>
    <w:p w:rsidR="00DE6D2F" w:rsidRDefault="003030E7">
      <w:pPr>
        <w:spacing w:after="4" w:line="265" w:lineRule="auto"/>
        <w:ind w:left="55" w:hanging="10"/>
        <w:jc w:val="left"/>
      </w:pPr>
      <w:r>
        <w:rPr>
          <w:rFonts w:ascii="Times New Roman" w:eastAsia="Times New Roman" w:hAnsi="Times New Roman" w:cs="Times New Roman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.ورشة تدریبیة الامتحانات الالكترونیة وتجھیز بنوك الاسئلة</w:t>
      </w:r>
    </w:p>
    <w:p w:rsidR="00DE6D2F" w:rsidRDefault="003030E7">
      <w:pPr>
        <w:spacing w:after="4" w:line="265" w:lineRule="auto"/>
        <w:ind w:left="55" w:hanging="1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>.ورشة تدریبیة بناء الاختبارات التحصیلیة</w:t>
      </w:r>
    </w:p>
    <w:p w:rsidR="00833866" w:rsidRDefault="00833866">
      <w:pPr>
        <w:spacing w:after="4" w:line="265" w:lineRule="auto"/>
        <w:ind w:left="55" w:hanging="1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>3.سلسلة ورش الإطار الوطنيالاردني لتسكين المؤهلات/ قياس المخرجات/ 30-1-2024</w:t>
      </w:r>
    </w:p>
    <w:p w:rsidR="00833866" w:rsidRDefault="00833866">
      <w:pPr>
        <w:spacing w:after="4" w:line="265" w:lineRule="auto"/>
        <w:ind w:left="55" w:hanging="1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833866" w:rsidRDefault="00833866">
      <w:pPr>
        <w:spacing w:after="4" w:line="265" w:lineRule="auto"/>
        <w:ind w:left="55" w:hanging="10"/>
        <w:jc w:val="left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</w:pPr>
      <w:r w:rsidRPr="00833866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</w:rPr>
        <w:t>10: تحكيم الابحاث</w:t>
      </w:r>
    </w:p>
    <w:p w:rsidR="00833866" w:rsidRDefault="00833866">
      <w:pPr>
        <w:spacing w:after="4" w:line="265" w:lineRule="auto"/>
        <w:ind w:left="55" w:hanging="1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833866">
        <w:rPr>
          <w:rFonts w:ascii="Times New Roman" w:eastAsia="Times New Roman" w:hAnsi="Times New Roman" w:cs="Times New Roman" w:hint="cs"/>
          <w:sz w:val="36"/>
          <w:szCs w:val="36"/>
          <w:rtl/>
        </w:rPr>
        <w:t>1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.بحث إنكار السنة النبوية المطهرة ودور التربية الاسلامية في العلاج/ جامعة جرش</w:t>
      </w:r>
    </w:p>
    <w:p w:rsidR="00833866" w:rsidRDefault="00833866">
      <w:pPr>
        <w:spacing w:after="4" w:line="265" w:lineRule="auto"/>
        <w:ind w:left="55" w:hanging="1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>2. بحث العبر والاعتبار في شأن قميص يوسف عليه السلام</w:t>
      </w:r>
      <w:r w:rsidR="00715B35">
        <w:rPr>
          <w:rFonts w:ascii="Times New Roman" w:eastAsia="Times New Roman" w:hAnsi="Times New Roman" w:cs="Times New Roman" w:hint="cs"/>
          <w:sz w:val="36"/>
          <w:szCs w:val="36"/>
          <w:rtl/>
        </w:rPr>
        <w:t>/ جامعة جرش</w:t>
      </w:r>
    </w:p>
    <w:p w:rsidR="00715B35" w:rsidRPr="00833866" w:rsidRDefault="00715B35">
      <w:pPr>
        <w:spacing w:after="4" w:line="265" w:lineRule="auto"/>
        <w:ind w:left="55" w:hanging="1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lastRenderedPageBreak/>
        <w:t>3.بحث الإثبات في دعاوي التفريق للشقاق والنزاع دراسة فقهية مقارنة مع قانون الاحوال الشخصية الاردني/ جامعة جرش</w:t>
      </w:r>
    </w:p>
    <w:p w:rsidR="00833866" w:rsidRPr="00833866" w:rsidRDefault="00833866" w:rsidP="00833866">
      <w:pPr>
        <w:spacing w:after="4" w:line="265" w:lineRule="auto"/>
        <w:jc w:val="left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</w:pPr>
    </w:p>
    <w:p w:rsidR="00833866" w:rsidRDefault="00833866">
      <w:pPr>
        <w:spacing w:after="4" w:line="265" w:lineRule="auto"/>
        <w:ind w:left="55" w:hanging="10"/>
        <w:jc w:val="left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833866" w:rsidRDefault="00833866">
      <w:pPr>
        <w:spacing w:after="4" w:line="265" w:lineRule="auto"/>
        <w:ind w:left="55" w:hanging="10"/>
        <w:jc w:val="left"/>
      </w:pPr>
    </w:p>
    <w:sectPr w:rsidR="00833866" w:rsidSect="003030E7">
      <w:pgSz w:w="11920" w:h="16840"/>
      <w:pgMar w:top="1532" w:right="1120" w:bottom="1739" w:left="72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C209E"/>
    <w:multiLevelType w:val="hybridMultilevel"/>
    <w:tmpl w:val="F87E95AA"/>
    <w:lvl w:ilvl="0" w:tplc="38B6105C">
      <w:start w:val="1"/>
      <w:numFmt w:val="bullet"/>
      <w:lvlText w:val="-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DDED58A">
      <w:start w:val="1"/>
      <w:numFmt w:val="bullet"/>
      <w:lvlText w:val="o"/>
      <w:lvlJc w:val="left"/>
      <w:pPr>
        <w:ind w:left="1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134BB24">
      <w:start w:val="1"/>
      <w:numFmt w:val="bullet"/>
      <w:lvlText w:val="▪"/>
      <w:lvlJc w:val="left"/>
      <w:pPr>
        <w:ind w:left="1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F7E352A">
      <w:start w:val="1"/>
      <w:numFmt w:val="bullet"/>
      <w:lvlText w:val="•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44ADEF0">
      <w:start w:val="1"/>
      <w:numFmt w:val="bullet"/>
      <w:lvlText w:val="o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77A68BA">
      <w:start w:val="1"/>
      <w:numFmt w:val="bullet"/>
      <w:lvlText w:val="▪"/>
      <w:lvlJc w:val="left"/>
      <w:pPr>
        <w:ind w:left="4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A1616FE">
      <w:start w:val="1"/>
      <w:numFmt w:val="bullet"/>
      <w:lvlText w:val="•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7381D00">
      <w:start w:val="1"/>
      <w:numFmt w:val="bullet"/>
      <w:lvlText w:val="o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05C262A">
      <w:start w:val="1"/>
      <w:numFmt w:val="bullet"/>
      <w:lvlText w:val="▪"/>
      <w:lvlJc w:val="left"/>
      <w:pPr>
        <w:ind w:left="6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8A131A"/>
    <w:multiLevelType w:val="hybridMultilevel"/>
    <w:tmpl w:val="B644CB78"/>
    <w:lvl w:ilvl="0" w:tplc="9738BE00">
      <w:start w:val="1"/>
      <w:numFmt w:val="decimal"/>
      <w:lvlText w:val="%1-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496C6ECF"/>
    <w:multiLevelType w:val="hybridMultilevel"/>
    <w:tmpl w:val="8AB6FD8A"/>
    <w:lvl w:ilvl="0" w:tplc="3BCEAACC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51A25E6">
      <w:start w:val="1"/>
      <w:numFmt w:val="decimal"/>
      <w:lvlText w:val="%2-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E8A299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828867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B6EA3D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150CDF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A52387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32E599A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7E474A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A32BAE"/>
    <w:multiLevelType w:val="hybridMultilevel"/>
    <w:tmpl w:val="BA38B00E"/>
    <w:lvl w:ilvl="0" w:tplc="B5445E9E">
      <w:start w:val="1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1" w:tplc="3E2C7820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2" w:tplc="DE2015A4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3" w:tplc="94F85E6C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4" w:tplc="B0F2E0D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5" w:tplc="47D63808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6" w:tplc="1042F128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7" w:tplc="3B00E8AC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  <w:lvl w:ilvl="8" w:tplc="9B50D10C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2F"/>
    <w:rsid w:val="001F1B05"/>
    <w:rsid w:val="003030E7"/>
    <w:rsid w:val="00507C44"/>
    <w:rsid w:val="005F152F"/>
    <w:rsid w:val="00715B35"/>
    <w:rsid w:val="00833866"/>
    <w:rsid w:val="00C133D2"/>
    <w:rsid w:val="00D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93E3"/>
  <w15:docId w15:val="{0BF58FB7-B0AD-41C6-B1EB-C9B17103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نهائي السيرة الذاتية.docxخوله.docx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نهائي السيرة الذاتية.docxخوله.docx</dc:title>
  <dc:subject/>
  <dc:creator>User</dc:creator>
  <cp:keywords/>
  <cp:lastModifiedBy>User</cp:lastModifiedBy>
  <cp:revision>5</cp:revision>
  <dcterms:created xsi:type="dcterms:W3CDTF">2024-12-12T18:05:00Z</dcterms:created>
  <dcterms:modified xsi:type="dcterms:W3CDTF">2024-12-12T19:48:00Z</dcterms:modified>
</cp:coreProperties>
</file>